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1F" w:rsidRPr="005F6B71" w:rsidRDefault="005F6B71" w:rsidP="00583D6D">
      <w:pPr>
        <w:spacing w:after="0" w:line="240" w:lineRule="auto"/>
        <w:rPr>
          <w:b/>
          <w:sz w:val="28"/>
        </w:rPr>
      </w:pPr>
      <w:r w:rsidRPr="005F6B71">
        <w:rPr>
          <w:b/>
          <w:sz w:val="28"/>
        </w:rPr>
        <w:t>Wahlprogramme der Parteien zur Berliner Abgeordnetenhauswahl 2021</w:t>
      </w:r>
    </w:p>
    <w:p w:rsidR="005F6B71" w:rsidRDefault="00684914" w:rsidP="00583D6D">
      <w:pPr>
        <w:spacing w:after="0" w:line="240" w:lineRule="auto"/>
      </w:pPr>
      <w:r>
        <w:t>(Stand 20.5</w:t>
      </w:r>
      <w:r w:rsidR="005F6B71">
        <w:t>.21)</w:t>
      </w:r>
    </w:p>
    <w:p w:rsidR="005F6B71" w:rsidRDefault="005F6B71" w:rsidP="00583D6D">
      <w:pPr>
        <w:spacing w:after="0" w:line="240" w:lineRule="auto"/>
      </w:pPr>
    </w:p>
    <w:p w:rsidR="005F6B71" w:rsidRDefault="005F6B71" w:rsidP="00684914">
      <w:pPr>
        <w:spacing w:after="0" w:line="240" w:lineRule="auto"/>
        <w:ind w:left="284" w:hanging="284"/>
      </w:pPr>
      <w:r>
        <w:t>-</w:t>
      </w:r>
      <w:r>
        <w:tab/>
      </w:r>
      <w:r w:rsidRPr="00705C69">
        <w:rPr>
          <w:b/>
        </w:rPr>
        <w:t>AfD</w:t>
      </w:r>
      <w:r>
        <w:t>: Kein Wahlprogramm abrufbar und auch kein Entscheidungsprozess sichtbar</w:t>
      </w:r>
    </w:p>
    <w:p w:rsidR="005F6B71" w:rsidRDefault="005F6B71" w:rsidP="00684914">
      <w:pPr>
        <w:spacing w:after="0" w:line="240" w:lineRule="auto"/>
        <w:ind w:left="284" w:hanging="284"/>
      </w:pPr>
      <w:r>
        <w:t>-</w:t>
      </w:r>
      <w:r>
        <w:tab/>
      </w:r>
      <w:r w:rsidRPr="00705C69">
        <w:rPr>
          <w:b/>
        </w:rPr>
        <w:t>Bündnis 90 / Die Grünen</w:t>
      </w:r>
      <w:r>
        <w:t>: Wahlprogramm</w:t>
      </w:r>
      <w:r w:rsidR="00017224">
        <w:t xml:space="preserve"> mit Stand 20.3.21</w:t>
      </w:r>
      <w:r>
        <w:t xml:space="preserve"> abrufbar. (</w:t>
      </w:r>
      <w:r w:rsidRPr="005F6B71">
        <w:t>https://gruene.berlin/wahl-2021/gruenes-wahlprogramm</w:t>
      </w:r>
      <w:r>
        <w:t>)</w:t>
      </w:r>
    </w:p>
    <w:p w:rsidR="005F6B71" w:rsidRDefault="005F6B71" w:rsidP="00684914">
      <w:pPr>
        <w:spacing w:after="0" w:line="240" w:lineRule="auto"/>
        <w:ind w:left="284" w:hanging="284"/>
      </w:pPr>
      <w:r>
        <w:t>-</w:t>
      </w:r>
      <w:r>
        <w:tab/>
      </w:r>
      <w:r w:rsidRPr="00705C69">
        <w:rPr>
          <w:b/>
        </w:rPr>
        <w:t>CDU</w:t>
      </w:r>
      <w:r>
        <w:t>: Kein Wahlprogramm gefunden</w:t>
      </w:r>
      <w:r w:rsidR="00705C69">
        <w:t xml:space="preserve">. Dafür gibt es so was Ähnliches unter </w:t>
      </w:r>
      <w:proofErr w:type="spellStart"/>
      <w:r w:rsidR="00705C69">
        <w:t>aufgehts.berlin</w:t>
      </w:r>
      <w:proofErr w:type="spellEnd"/>
      <w:r w:rsidR="00705C69">
        <w:t xml:space="preserve"> (</w:t>
      </w:r>
      <w:r w:rsidR="003E4F66" w:rsidRPr="003E4F66">
        <w:t>https://aufgehts.berlin/unsere-themen/bildung</w:t>
      </w:r>
      <w:r w:rsidR="003E4F66">
        <w:t>)</w:t>
      </w:r>
    </w:p>
    <w:p w:rsidR="005F6B71" w:rsidRDefault="005F6B71" w:rsidP="00684914">
      <w:pPr>
        <w:spacing w:after="0" w:line="240" w:lineRule="auto"/>
        <w:ind w:left="284" w:hanging="284"/>
      </w:pPr>
      <w:r>
        <w:t>-</w:t>
      </w:r>
      <w:r>
        <w:tab/>
      </w:r>
      <w:r w:rsidRPr="00705C69">
        <w:rPr>
          <w:b/>
        </w:rPr>
        <w:t>Die Linke</w:t>
      </w:r>
      <w:r>
        <w:t xml:space="preserve">: </w:t>
      </w:r>
      <w:r w:rsidR="004805C6">
        <w:t xml:space="preserve">Wahlprogramm ist beschlossen und abrufbar </w:t>
      </w:r>
      <w:r>
        <w:t>(</w:t>
      </w:r>
      <w:r w:rsidRPr="005F6B71">
        <w:t>https://dielinke.berlin/wahlprogramm/13-kinder-und-jugend/</w:t>
      </w:r>
      <w:r>
        <w:t>)</w:t>
      </w:r>
    </w:p>
    <w:p w:rsidR="005F6B71" w:rsidRDefault="005F6B71" w:rsidP="00684914">
      <w:pPr>
        <w:spacing w:after="0" w:line="240" w:lineRule="auto"/>
        <w:ind w:left="284" w:hanging="284"/>
      </w:pPr>
      <w:r>
        <w:t>-</w:t>
      </w:r>
      <w:r>
        <w:tab/>
      </w:r>
      <w:r w:rsidRPr="00705C69">
        <w:rPr>
          <w:b/>
        </w:rPr>
        <w:t>FDP</w:t>
      </w:r>
      <w:r>
        <w:t>: Wahlprogramm ist beschlossen</w:t>
      </w:r>
      <w:r w:rsidR="00D014E3">
        <w:t xml:space="preserve"> und abrufbar (</w:t>
      </w:r>
      <w:r w:rsidR="00D014E3" w:rsidRPr="00D014E3">
        <w:t>https://www.fdp-berlin.de/wahlprogramm/</w:t>
      </w:r>
      <w:r w:rsidR="00D014E3">
        <w:t>)</w:t>
      </w:r>
    </w:p>
    <w:p w:rsidR="00D014E3" w:rsidRDefault="00D014E3" w:rsidP="00684914">
      <w:pPr>
        <w:spacing w:after="0" w:line="240" w:lineRule="auto"/>
        <w:ind w:left="284" w:hanging="284"/>
      </w:pPr>
      <w:r>
        <w:t>-</w:t>
      </w:r>
      <w:r>
        <w:tab/>
      </w:r>
      <w:r w:rsidRPr="00705C69">
        <w:rPr>
          <w:b/>
        </w:rPr>
        <w:t>SPD</w:t>
      </w:r>
      <w:r>
        <w:t xml:space="preserve">:. </w:t>
      </w:r>
      <w:r w:rsidR="00684914">
        <w:t xml:space="preserve">Wahlprogramm ist beschlossen und abrufbar </w:t>
      </w:r>
      <w:r>
        <w:t>(</w:t>
      </w:r>
      <w:r w:rsidRPr="00D014E3">
        <w:t>https://spd.berlin/magazin/aktuelles/programm-herzenssacheberlin/</w:t>
      </w:r>
      <w:r>
        <w:t>)</w:t>
      </w:r>
    </w:p>
    <w:p w:rsidR="00D014E3" w:rsidRDefault="00D014E3" w:rsidP="00684914">
      <w:pPr>
        <w:spacing w:after="0" w:line="240" w:lineRule="auto"/>
        <w:ind w:left="284" w:hanging="284"/>
      </w:pPr>
      <w:bookmarkStart w:id="0" w:name="_GoBack"/>
      <w:bookmarkEnd w:id="0"/>
    </w:p>
    <w:p w:rsidR="00D014E3" w:rsidRDefault="00D014E3" w:rsidP="00684914">
      <w:pPr>
        <w:spacing w:after="0" w:line="240" w:lineRule="auto"/>
        <w:ind w:left="284" w:hanging="284"/>
      </w:pPr>
    </w:p>
    <w:tbl>
      <w:tblPr>
        <w:tblStyle w:val="Tabellenraster"/>
        <w:tblW w:w="0" w:type="auto"/>
        <w:tblInd w:w="108" w:type="dxa"/>
        <w:tblLook w:val="04A0" w:firstRow="1" w:lastRow="0" w:firstColumn="1" w:lastColumn="0" w:noHBand="0" w:noVBand="1"/>
      </w:tblPr>
      <w:tblGrid>
        <w:gridCol w:w="1532"/>
        <w:gridCol w:w="506"/>
        <w:gridCol w:w="2529"/>
        <w:gridCol w:w="2397"/>
        <w:gridCol w:w="2398"/>
        <w:gridCol w:w="2834"/>
        <w:gridCol w:w="2199"/>
      </w:tblGrid>
      <w:tr w:rsidR="00684914" w:rsidRPr="00583D6D" w:rsidTr="004805C6">
        <w:trPr>
          <w:tblHeader/>
        </w:trPr>
        <w:tc>
          <w:tcPr>
            <w:tcW w:w="1532" w:type="dxa"/>
          </w:tcPr>
          <w:p w:rsidR="00D014E3" w:rsidRPr="00583D6D" w:rsidRDefault="00D014E3" w:rsidP="00684914">
            <w:pPr>
              <w:rPr>
                <w:b/>
                <w:sz w:val="20"/>
                <w:szCs w:val="20"/>
              </w:rPr>
            </w:pPr>
          </w:p>
        </w:tc>
        <w:tc>
          <w:tcPr>
            <w:tcW w:w="506" w:type="dxa"/>
          </w:tcPr>
          <w:p w:rsidR="00D014E3" w:rsidRPr="00583D6D" w:rsidRDefault="00D014E3" w:rsidP="00684914">
            <w:pPr>
              <w:rPr>
                <w:b/>
                <w:sz w:val="20"/>
                <w:szCs w:val="20"/>
              </w:rPr>
            </w:pPr>
            <w:r w:rsidRPr="00583D6D">
              <w:rPr>
                <w:b/>
                <w:sz w:val="20"/>
                <w:szCs w:val="20"/>
              </w:rPr>
              <w:t>AfD</w:t>
            </w:r>
          </w:p>
        </w:tc>
        <w:tc>
          <w:tcPr>
            <w:tcW w:w="2529" w:type="dxa"/>
          </w:tcPr>
          <w:p w:rsidR="00D014E3" w:rsidRPr="00583D6D" w:rsidRDefault="00D014E3" w:rsidP="00684914">
            <w:pPr>
              <w:rPr>
                <w:b/>
                <w:sz w:val="20"/>
                <w:szCs w:val="20"/>
              </w:rPr>
            </w:pPr>
            <w:r w:rsidRPr="00583D6D">
              <w:rPr>
                <w:b/>
                <w:sz w:val="20"/>
                <w:szCs w:val="20"/>
              </w:rPr>
              <w:t>Bündnis 90 / Die Grünen</w:t>
            </w:r>
          </w:p>
        </w:tc>
        <w:tc>
          <w:tcPr>
            <w:tcW w:w="2397" w:type="dxa"/>
          </w:tcPr>
          <w:p w:rsidR="00D014E3" w:rsidRPr="00583D6D" w:rsidRDefault="00583D6D" w:rsidP="00684914">
            <w:pPr>
              <w:rPr>
                <w:b/>
                <w:sz w:val="20"/>
                <w:szCs w:val="20"/>
              </w:rPr>
            </w:pPr>
            <w:r w:rsidRPr="00583D6D">
              <w:rPr>
                <w:b/>
                <w:sz w:val="20"/>
                <w:szCs w:val="20"/>
              </w:rPr>
              <w:t>CDU</w:t>
            </w:r>
          </w:p>
        </w:tc>
        <w:tc>
          <w:tcPr>
            <w:tcW w:w="2398" w:type="dxa"/>
          </w:tcPr>
          <w:p w:rsidR="00D014E3" w:rsidRPr="00583D6D" w:rsidRDefault="00583D6D" w:rsidP="00684914">
            <w:pPr>
              <w:rPr>
                <w:b/>
                <w:sz w:val="20"/>
                <w:szCs w:val="20"/>
              </w:rPr>
            </w:pPr>
            <w:r w:rsidRPr="00583D6D">
              <w:rPr>
                <w:b/>
                <w:sz w:val="20"/>
                <w:szCs w:val="20"/>
              </w:rPr>
              <w:t>Die Linke</w:t>
            </w:r>
          </w:p>
        </w:tc>
        <w:tc>
          <w:tcPr>
            <w:tcW w:w="2834" w:type="dxa"/>
          </w:tcPr>
          <w:p w:rsidR="00D014E3" w:rsidRPr="00583D6D" w:rsidRDefault="00583D6D" w:rsidP="00684914">
            <w:pPr>
              <w:rPr>
                <w:b/>
                <w:sz w:val="20"/>
                <w:szCs w:val="20"/>
              </w:rPr>
            </w:pPr>
            <w:r w:rsidRPr="00583D6D">
              <w:rPr>
                <w:b/>
                <w:sz w:val="20"/>
                <w:szCs w:val="20"/>
              </w:rPr>
              <w:t>FDP</w:t>
            </w:r>
          </w:p>
        </w:tc>
        <w:tc>
          <w:tcPr>
            <w:tcW w:w="2199" w:type="dxa"/>
          </w:tcPr>
          <w:p w:rsidR="00D014E3" w:rsidRPr="00583D6D" w:rsidRDefault="008D69EA" w:rsidP="00684914">
            <w:pPr>
              <w:rPr>
                <w:b/>
                <w:sz w:val="20"/>
                <w:szCs w:val="20"/>
              </w:rPr>
            </w:pPr>
            <w:r>
              <w:rPr>
                <w:b/>
                <w:sz w:val="20"/>
                <w:szCs w:val="20"/>
              </w:rPr>
              <w:t>SPD</w:t>
            </w:r>
          </w:p>
        </w:tc>
      </w:tr>
      <w:tr w:rsidR="00684914" w:rsidRPr="00D014E3" w:rsidTr="004805C6">
        <w:tc>
          <w:tcPr>
            <w:tcW w:w="1532" w:type="dxa"/>
          </w:tcPr>
          <w:p w:rsidR="00D014E3" w:rsidRPr="00D014E3" w:rsidRDefault="00583D6D" w:rsidP="00684914">
            <w:pPr>
              <w:rPr>
                <w:sz w:val="20"/>
                <w:szCs w:val="20"/>
              </w:rPr>
            </w:pPr>
            <w:r>
              <w:rPr>
                <w:sz w:val="20"/>
                <w:szCs w:val="20"/>
              </w:rPr>
              <w:t>Allgemeine Aussagen</w:t>
            </w:r>
          </w:p>
        </w:tc>
        <w:tc>
          <w:tcPr>
            <w:tcW w:w="506" w:type="dxa"/>
          </w:tcPr>
          <w:p w:rsidR="00D014E3" w:rsidRPr="00D014E3" w:rsidRDefault="00D014E3" w:rsidP="00684914">
            <w:pPr>
              <w:rPr>
                <w:sz w:val="20"/>
                <w:szCs w:val="20"/>
              </w:rPr>
            </w:pPr>
          </w:p>
        </w:tc>
        <w:tc>
          <w:tcPr>
            <w:tcW w:w="2529" w:type="dxa"/>
          </w:tcPr>
          <w:p w:rsidR="0080359A" w:rsidRPr="00017224" w:rsidRDefault="0080359A" w:rsidP="00684914">
            <w:pPr>
              <w:pStyle w:val="Default"/>
              <w:rPr>
                <w:rFonts w:asciiTheme="minorHAnsi" w:hAnsiTheme="minorHAnsi" w:cstheme="minorHAnsi"/>
                <w:sz w:val="20"/>
                <w:szCs w:val="20"/>
              </w:rPr>
            </w:pPr>
            <w:r w:rsidRPr="00017224">
              <w:rPr>
                <w:rFonts w:asciiTheme="minorHAnsi" w:hAnsiTheme="minorHAnsi" w:cstheme="minorHAnsi"/>
                <w:b/>
                <w:bCs/>
                <w:sz w:val="20"/>
                <w:szCs w:val="20"/>
              </w:rPr>
              <w:t xml:space="preserve">Zukunft schaffen beginnt bei den Kleinsten </w:t>
            </w:r>
          </w:p>
          <w:p w:rsidR="00D014E3" w:rsidRPr="00017224" w:rsidRDefault="0080359A" w:rsidP="00684914">
            <w:pPr>
              <w:rPr>
                <w:rFonts w:cstheme="minorHAnsi"/>
                <w:sz w:val="20"/>
                <w:szCs w:val="20"/>
              </w:rPr>
            </w:pPr>
            <w:r w:rsidRPr="00017224">
              <w:rPr>
                <w:rFonts w:cstheme="minorHAnsi"/>
                <w:sz w:val="20"/>
                <w:szCs w:val="20"/>
              </w:rPr>
              <w:t>Die gute Entwicklung von Kindern hat bei uns höchste Priorität. Vor allem heißt das: mehr Kitaplätze, mehr gutes Personal und mehr Qualität in der frühkindlichen Bildung. Fachkräfte sollen sich individueller um die Entwicklung jedes einzelnen Kindes kümmern können. Das ist</w:t>
            </w:r>
            <w:r w:rsidRPr="00017224">
              <w:rPr>
                <w:rFonts w:cstheme="minorHAnsi"/>
                <w:sz w:val="20"/>
                <w:szCs w:val="20"/>
              </w:rPr>
              <w:t xml:space="preserve"> </w:t>
            </w:r>
            <w:r w:rsidRPr="00017224">
              <w:rPr>
                <w:rFonts w:cstheme="minorHAnsi"/>
                <w:sz w:val="20"/>
                <w:szCs w:val="20"/>
              </w:rPr>
              <w:t>unser Ziel und dazu werden wir den Beruf Erzieher*in attraktiver machen</w:t>
            </w:r>
          </w:p>
          <w:p w:rsidR="0080359A" w:rsidRPr="00017224" w:rsidRDefault="0080359A" w:rsidP="00684914">
            <w:pPr>
              <w:rPr>
                <w:rFonts w:cstheme="minorHAnsi"/>
                <w:sz w:val="20"/>
                <w:szCs w:val="20"/>
              </w:rPr>
            </w:pPr>
          </w:p>
          <w:p w:rsidR="0080359A" w:rsidRPr="0080359A" w:rsidRDefault="0080359A" w:rsidP="00684914">
            <w:pPr>
              <w:autoSpaceDE w:val="0"/>
              <w:autoSpaceDN w:val="0"/>
              <w:adjustRightInd w:val="0"/>
              <w:rPr>
                <w:rFonts w:cstheme="minorHAnsi"/>
                <w:b/>
                <w:color w:val="000000"/>
                <w:sz w:val="20"/>
                <w:szCs w:val="20"/>
              </w:rPr>
            </w:pPr>
            <w:r w:rsidRPr="0080359A">
              <w:rPr>
                <w:rFonts w:cstheme="minorHAnsi"/>
                <w:b/>
                <w:color w:val="000000"/>
                <w:sz w:val="20"/>
                <w:szCs w:val="20"/>
              </w:rPr>
              <w:t xml:space="preserve">Beste frühkindliche Bildung – beste Startchancen für alle Kinder </w:t>
            </w:r>
          </w:p>
          <w:p w:rsidR="0080359A" w:rsidRPr="00017224" w:rsidRDefault="0080359A" w:rsidP="00684914">
            <w:pPr>
              <w:rPr>
                <w:rFonts w:cstheme="minorHAnsi"/>
                <w:color w:val="000000"/>
                <w:sz w:val="20"/>
                <w:szCs w:val="20"/>
              </w:rPr>
            </w:pPr>
            <w:r w:rsidRPr="00017224">
              <w:rPr>
                <w:rFonts w:cstheme="minorHAnsi"/>
                <w:color w:val="000000"/>
                <w:sz w:val="20"/>
                <w:szCs w:val="20"/>
              </w:rPr>
              <w:t xml:space="preserve">Kinder sind unsere Zukunft </w:t>
            </w:r>
            <w:r w:rsidRPr="00017224">
              <w:rPr>
                <w:rFonts w:cstheme="minorHAnsi"/>
                <w:color w:val="000000"/>
                <w:sz w:val="20"/>
                <w:szCs w:val="20"/>
              </w:rPr>
              <w:lastRenderedPageBreak/>
              <w:t>und die Entwicklung unserer Kinder hat für uns höchste Priorität. Wir wollen Kindern alles dafür mitgeben, ihren Weg zu gehen, sich individuell und spielerisch zu entwickeln. Die frühen Jahre sind eine entscheidende Phase für die Entwicklung, und gute frühkindliche Bildung ist Voraussetzung für Chancengerechtigkeit.</w:t>
            </w:r>
          </w:p>
          <w:p w:rsidR="00017224" w:rsidRPr="00017224" w:rsidRDefault="00017224" w:rsidP="00684914">
            <w:pPr>
              <w:rPr>
                <w:rFonts w:cstheme="minorHAnsi"/>
                <w:color w:val="000000"/>
                <w:sz w:val="20"/>
                <w:szCs w:val="20"/>
              </w:rPr>
            </w:pPr>
          </w:p>
          <w:p w:rsidR="00017224" w:rsidRPr="00017224" w:rsidRDefault="00017224" w:rsidP="00684914">
            <w:pPr>
              <w:rPr>
                <w:rFonts w:cstheme="minorHAnsi"/>
                <w:sz w:val="20"/>
                <w:szCs w:val="20"/>
              </w:rPr>
            </w:pPr>
            <w:r w:rsidRPr="00017224">
              <w:rPr>
                <w:sz w:val="20"/>
                <w:szCs w:val="20"/>
              </w:rPr>
              <w:t xml:space="preserve">Wir machen uns stark für Kitas, in denen Kinder aus ganz unterschiedlichen Familien zusammenkommen und in denen eine lebendige, demokratische Kultur gelebt wird. All das erreichen wir nur mit ausreichend und gut ausgebildetem und diversitätsgeschultem pädagogischen Personal und guten Räumen. Es war ein richtiger Schritt, Kitas und Kindertagespflege gebührenfrei zu machen. Bildung ist ein Grundrecht, hier darf es keine Hürden geben. Wir haben gleichzeitig immer darauf gedrungen, mehr in Qualität </w:t>
            </w:r>
            <w:r w:rsidRPr="00017224">
              <w:rPr>
                <w:sz w:val="20"/>
                <w:szCs w:val="20"/>
              </w:rPr>
              <w:lastRenderedPageBreak/>
              <w:t>zu investieren – hier bleibt leider noch viel zu tun. Ausreichend Plätze und gute Qualität sind die zentralen Aufgaben der nächsten Jahre.</w:t>
            </w:r>
          </w:p>
        </w:tc>
        <w:tc>
          <w:tcPr>
            <w:tcW w:w="2397" w:type="dxa"/>
          </w:tcPr>
          <w:p w:rsidR="003E4F66" w:rsidRPr="003E4F66" w:rsidRDefault="003E4F66" w:rsidP="00684914">
            <w:pPr>
              <w:rPr>
                <w:b/>
                <w:sz w:val="20"/>
              </w:rPr>
            </w:pPr>
            <w:r w:rsidRPr="003E4F66">
              <w:rPr>
                <w:b/>
                <w:sz w:val="20"/>
              </w:rPr>
              <w:lastRenderedPageBreak/>
              <w:t>Kitaplatz gesucht und auf Anhieb gefunden: Leider wie ein Sechser im Lotto</w:t>
            </w:r>
          </w:p>
          <w:p w:rsidR="00D014E3" w:rsidRPr="00D014E3" w:rsidRDefault="003E4F66" w:rsidP="00684914">
            <w:pPr>
              <w:rPr>
                <w:sz w:val="20"/>
                <w:szCs w:val="20"/>
              </w:rPr>
            </w:pPr>
            <w:r w:rsidRPr="003E4F66">
              <w:rPr>
                <w:sz w:val="20"/>
              </w:rPr>
              <w:t xml:space="preserve">Eine Familie zu gründen ist eine tolle Sache. Kann in unserer Stadt aber ganz schön stressig sein. Und kompliziert. Nämlich dann, wenn die frischgebackenen Eltern nach einem Kitaplatz für den Nachwuchs suchen. Sicher, Eltern haben einen Rechtsanspruch auf einen Betreuungsplatz. Auch in Berlin. In der Praxis nutzt ihnen das leider wenig. Denn Kitaplätze sind in unserer Stadt Mangelware. Von den rund 180.000 Kitaplätzen sind Tausende nicht </w:t>
            </w:r>
            <w:r w:rsidRPr="003E4F66">
              <w:rPr>
                <w:sz w:val="20"/>
              </w:rPr>
              <w:lastRenderedPageBreak/>
              <w:t>nutzbar, weil Erzieherinnen und Erzieher fehlen. Die Politik des rot-rot-grünen Senats hat bisher wenig dazu beigetragen, die Kitaplatzkrise zu entschärfen und die Verunsicherung der Eltern zu mindern. Wir wollen Berliner Familien wieder eine verlässliche Perspektive bieten. Damit die Suche nach einem Kitaplatz nicht zu einem Spießrutenlauf wird.</w:t>
            </w:r>
          </w:p>
        </w:tc>
        <w:tc>
          <w:tcPr>
            <w:tcW w:w="2398" w:type="dxa"/>
          </w:tcPr>
          <w:p w:rsidR="004448E8" w:rsidRPr="004448E8" w:rsidRDefault="00017224" w:rsidP="00684914">
            <w:pPr>
              <w:pStyle w:val="Default"/>
              <w:rPr>
                <w:rFonts w:asciiTheme="minorHAnsi" w:hAnsiTheme="minorHAnsi" w:cstheme="minorHAnsi"/>
                <w:sz w:val="20"/>
                <w:szCs w:val="20"/>
              </w:rPr>
            </w:pPr>
            <w:r w:rsidRPr="004448E8">
              <w:rPr>
                <w:rFonts w:asciiTheme="minorHAnsi" w:hAnsiTheme="minorHAnsi" w:cstheme="minorHAnsi"/>
                <w:sz w:val="20"/>
                <w:szCs w:val="20"/>
              </w:rPr>
              <w:lastRenderedPageBreak/>
              <w:t>Es ist unser Anspruch und Ziel, jedem Kind und jeder und jedem Jugendlichen gleiche Chancen auf Entwicklung zu einer eigenständigen Persönlichkeit, auf Teilhabe und ein glückliches Leben zu garantieren. Bildung ist der Schlüssel dazu. Bei der Planung der wachsenden Stadt Berlin muss alles mitwachsen, was zum Leben notwendig ist. Dazu gehören neben bezahlbarem Wohnraum auch Schulen und Kitas, Plätze für Sport bzw. Bewegung und Kinder- und Jugendfreizeiteinrichtunge</w:t>
            </w:r>
            <w:r w:rsidRPr="004448E8">
              <w:rPr>
                <w:rFonts w:asciiTheme="minorHAnsi" w:hAnsiTheme="minorHAnsi" w:cstheme="minorHAnsi"/>
                <w:sz w:val="20"/>
                <w:szCs w:val="20"/>
              </w:rPr>
              <w:lastRenderedPageBreak/>
              <w:t>n.</w:t>
            </w:r>
            <w:r w:rsidR="004448E8" w:rsidRPr="004448E8">
              <w:rPr>
                <w:rFonts w:asciiTheme="minorHAnsi" w:hAnsiTheme="minorHAnsi" w:cstheme="minorHAnsi"/>
                <w:sz w:val="20"/>
                <w:szCs w:val="20"/>
              </w:rPr>
              <w:t xml:space="preserve"> […]Wir verstehen Schulen und Kitas als soziale Räume, in denen es um Bildung und Erziehung als Voraussetzung für die Teilhabe an einer demokratischen und solidarischen Gesellschaft und ein selbstbestimmtes Leben geht. </w:t>
            </w:r>
          </w:p>
          <w:p w:rsidR="00D014E3" w:rsidRDefault="004448E8" w:rsidP="00684914">
            <w:pPr>
              <w:rPr>
                <w:rFonts w:cstheme="minorHAnsi"/>
                <w:color w:val="000000"/>
                <w:sz w:val="20"/>
                <w:szCs w:val="20"/>
              </w:rPr>
            </w:pPr>
            <w:r w:rsidRPr="004448E8">
              <w:rPr>
                <w:rFonts w:cstheme="minorHAnsi"/>
                <w:color w:val="000000"/>
                <w:sz w:val="20"/>
                <w:szCs w:val="20"/>
              </w:rPr>
              <w:t xml:space="preserve">Das bedeutet für uns: aus der Logik der Abschlussorientierung in der Schule auszubrechen, mit kreativen Lösungen dem Bildungs- und Erziehungsauftrag von Schulen und Kitas nachzukommen und gleichzeitig einen sozialen Raum zu schaffen, der Kindern und Jugendlichen den Kontakt untereinander und mit ihren </w:t>
            </w:r>
            <w:proofErr w:type="spellStart"/>
            <w:r w:rsidRPr="004448E8">
              <w:rPr>
                <w:rFonts w:cstheme="minorHAnsi"/>
                <w:color w:val="000000"/>
                <w:sz w:val="20"/>
                <w:szCs w:val="20"/>
              </w:rPr>
              <w:t>Lehrer:innen</w:t>
            </w:r>
            <w:proofErr w:type="spellEnd"/>
            <w:r w:rsidRPr="004448E8">
              <w:rPr>
                <w:rFonts w:cstheme="minorHAnsi"/>
                <w:color w:val="000000"/>
                <w:sz w:val="20"/>
                <w:szCs w:val="20"/>
              </w:rPr>
              <w:t xml:space="preserve">, </w:t>
            </w:r>
            <w:proofErr w:type="spellStart"/>
            <w:r w:rsidRPr="004448E8">
              <w:rPr>
                <w:rFonts w:cstheme="minorHAnsi"/>
                <w:color w:val="000000"/>
                <w:sz w:val="20"/>
                <w:szCs w:val="20"/>
              </w:rPr>
              <w:t>Erzieher:innen</w:t>
            </w:r>
            <w:proofErr w:type="spellEnd"/>
            <w:r w:rsidRPr="004448E8">
              <w:rPr>
                <w:rFonts w:cstheme="minorHAnsi"/>
                <w:color w:val="000000"/>
                <w:sz w:val="20"/>
                <w:szCs w:val="20"/>
              </w:rPr>
              <w:t xml:space="preserve"> und </w:t>
            </w:r>
            <w:proofErr w:type="spellStart"/>
            <w:r w:rsidRPr="004448E8">
              <w:rPr>
                <w:rFonts w:cstheme="minorHAnsi"/>
                <w:color w:val="000000"/>
                <w:sz w:val="20"/>
                <w:szCs w:val="20"/>
              </w:rPr>
              <w:t>Schulsozialarbeiter:innen</w:t>
            </w:r>
            <w:proofErr w:type="spellEnd"/>
            <w:r w:rsidRPr="004448E8">
              <w:rPr>
                <w:rFonts w:cstheme="minorHAnsi"/>
                <w:color w:val="000000"/>
                <w:sz w:val="20"/>
                <w:szCs w:val="20"/>
              </w:rPr>
              <w:t xml:space="preserve"> ermöglicht.</w:t>
            </w:r>
          </w:p>
          <w:p w:rsidR="004448E8" w:rsidRDefault="004448E8" w:rsidP="00684914">
            <w:pPr>
              <w:rPr>
                <w:rFonts w:cstheme="minorHAnsi"/>
                <w:color w:val="000000"/>
                <w:sz w:val="20"/>
                <w:szCs w:val="20"/>
              </w:rPr>
            </w:pPr>
          </w:p>
          <w:p w:rsidR="004448E8" w:rsidRPr="004448E8" w:rsidRDefault="004448E8" w:rsidP="00684914">
            <w:pPr>
              <w:autoSpaceDE w:val="0"/>
              <w:autoSpaceDN w:val="0"/>
              <w:adjustRightInd w:val="0"/>
              <w:rPr>
                <w:rFonts w:cstheme="minorHAnsi"/>
                <w:color w:val="000000"/>
                <w:sz w:val="20"/>
                <w:szCs w:val="20"/>
              </w:rPr>
            </w:pPr>
            <w:r w:rsidRPr="004448E8">
              <w:rPr>
                <w:rFonts w:cstheme="minorHAnsi"/>
                <w:b/>
                <w:bCs/>
                <w:color w:val="000000"/>
                <w:sz w:val="20"/>
                <w:szCs w:val="20"/>
              </w:rPr>
              <w:t xml:space="preserve">Kita für alle – gut und nachhaltig </w:t>
            </w:r>
          </w:p>
          <w:p w:rsidR="004448E8" w:rsidRPr="004448E8" w:rsidRDefault="004448E8" w:rsidP="00684914">
            <w:pPr>
              <w:rPr>
                <w:rFonts w:cstheme="minorHAnsi"/>
                <w:sz w:val="20"/>
                <w:szCs w:val="20"/>
              </w:rPr>
            </w:pPr>
            <w:r w:rsidRPr="004448E8">
              <w:rPr>
                <w:rFonts w:cstheme="minorHAnsi"/>
                <w:color w:val="000000"/>
                <w:sz w:val="20"/>
                <w:szCs w:val="20"/>
              </w:rPr>
              <w:t xml:space="preserve">Wir wollen den Rechtsanspruch auf vorschulische Förderung </w:t>
            </w:r>
            <w:r w:rsidRPr="004448E8">
              <w:rPr>
                <w:rFonts w:cstheme="minorHAnsi"/>
                <w:color w:val="000000"/>
                <w:sz w:val="20"/>
                <w:szCs w:val="20"/>
              </w:rPr>
              <w:lastRenderedPageBreak/>
              <w:t>in Kitas und in der Tagespflege sicherstellen, in quantitativer und qualitativer Hinsicht. Fast 50.000 Plätze wurden geschaffen. Das reicht trotzdem nicht aus. Den Weg des Ausbaus wollen wir fortsetzen, die erreichte Gebührenfreiheit beibehalten und dabei den Schwerpunkt stärker auf die Qualitätsentwicklung legen.</w:t>
            </w:r>
          </w:p>
        </w:tc>
        <w:tc>
          <w:tcPr>
            <w:tcW w:w="2834" w:type="dxa"/>
          </w:tcPr>
          <w:p w:rsidR="00583D6D" w:rsidRPr="00583D6D" w:rsidRDefault="00583D6D" w:rsidP="00684914">
            <w:pPr>
              <w:autoSpaceDE w:val="0"/>
              <w:autoSpaceDN w:val="0"/>
              <w:adjustRightInd w:val="0"/>
              <w:rPr>
                <w:rFonts w:ascii="Calibri" w:hAnsi="Calibri" w:cs="Calibri"/>
                <w:sz w:val="20"/>
                <w:szCs w:val="20"/>
              </w:rPr>
            </w:pPr>
            <w:r w:rsidRPr="00583D6D">
              <w:rPr>
                <w:rFonts w:ascii="Calibri" w:hAnsi="Calibri" w:cs="Calibri"/>
                <w:sz w:val="20"/>
                <w:szCs w:val="20"/>
              </w:rPr>
              <w:lastRenderedPageBreak/>
              <w:t>Frühkindliche Bildung ist das Fundament für Chancengerechtigkeit. Ihr kommt somit in</w:t>
            </w:r>
            <w:r>
              <w:rPr>
                <w:rFonts w:ascii="Calibri" w:hAnsi="Calibri" w:cs="Calibri"/>
                <w:sz w:val="20"/>
                <w:szCs w:val="20"/>
              </w:rPr>
              <w:t xml:space="preserve"> </w:t>
            </w:r>
            <w:r w:rsidRPr="00583D6D">
              <w:rPr>
                <w:rFonts w:ascii="Calibri" w:hAnsi="Calibri" w:cs="Calibri"/>
                <w:sz w:val="20"/>
                <w:szCs w:val="20"/>
              </w:rPr>
              <w:t>unserem Bildungssystem eine besondere Bedeutung zu. Der Grundstein dafür, dass jedes</w:t>
            </w:r>
            <w:r>
              <w:rPr>
                <w:rFonts w:ascii="Calibri" w:hAnsi="Calibri" w:cs="Calibri"/>
                <w:sz w:val="20"/>
                <w:szCs w:val="20"/>
              </w:rPr>
              <w:t xml:space="preserve"> </w:t>
            </w:r>
            <w:r w:rsidRPr="00583D6D">
              <w:rPr>
                <w:rFonts w:ascii="Calibri" w:hAnsi="Calibri" w:cs="Calibri"/>
                <w:sz w:val="20"/>
                <w:szCs w:val="20"/>
              </w:rPr>
              <w:t>Kind seinen Lebensweg mit echten Chancen beginnt, wird noch vor der Grundschule gelegt.</w:t>
            </w:r>
            <w:r>
              <w:rPr>
                <w:rFonts w:ascii="Calibri" w:hAnsi="Calibri" w:cs="Calibri"/>
                <w:sz w:val="20"/>
                <w:szCs w:val="20"/>
              </w:rPr>
              <w:t xml:space="preserve"> </w:t>
            </w:r>
            <w:r w:rsidRPr="00583D6D">
              <w:rPr>
                <w:rFonts w:ascii="Calibri" w:hAnsi="Calibri" w:cs="Calibri"/>
                <w:sz w:val="20"/>
                <w:szCs w:val="20"/>
              </w:rPr>
              <w:t>Nur intensive und individuelle Betreuung, Diagnose und Entwicklung können sicherstellen,</w:t>
            </w:r>
            <w:r>
              <w:rPr>
                <w:rFonts w:ascii="Calibri" w:hAnsi="Calibri" w:cs="Calibri"/>
                <w:sz w:val="20"/>
                <w:szCs w:val="20"/>
              </w:rPr>
              <w:t xml:space="preserve"> </w:t>
            </w:r>
            <w:r w:rsidRPr="00583D6D">
              <w:rPr>
                <w:rFonts w:ascii="Calibri" w:hAnsi="Calibri" w:cs="Calibri"/>
                <w:sz w:val="20"/>
                <w:szCs w:val="20"/>
              </w:rPr>
              <w:t xml:space="preserve">dass die Marie Curies und </w:t>
            </w:r>
            <w:proofErr w:type="spellStart"/>
            <w:r w:rsidRPr="00583D6D">
              <w:rPr>
                <w:rFonts w:ascii="Calibri" w:hAnsi="Calibri" w:cs="Calibri"/>
                <w:sz w:val="20"/>
                <w:szCs w:val="20"/>
              </w:rPr>
              <w:t>Elon</w:t>
            </w:r>
            <w:proofErr w:type="spellEnd"/>
            <w:r w:rsidRPr="00583D6D">
              <w:rPr>
                <w:rFonts w:ascii="Calibri" w:hAnsi="Calibri" w:cs="Calibri"/>
                <w:sz w:val="20"/>
                <w:szCs w:val="20"/>
              </w:rPr>
              <w:t xml:space="preserve"> </w:t>
            </w:r>
            <w:proofErr w:type="spellStart"/>
            <w:r w:rsidRPr="00583D6D">
              <w:rPr>
                <w:rFonts w:ascii="Calibri" w:hAnsi="Calibri" w:cs="Calibri"/>
                <w:sz w:val="20"/>
                <w:szCs w:val="20"/>
              </w:rPr>
              <w:t>Musks</w:t>
            </w:r>
            <w:proofErr w:type="spellEnd"/>
            <w:r w:rsidRPr="00583D6D">
              <w:rPr>
                <w:rFonts w:ascii="Calibri" w:hAnsi="Calibri" w:cs="Calibri"/>
                <w:sz w:val="20"/>
                <w:szCs w:val="20"/>
              </w:rPr>
              <w:t xml:space="preserve"> von morgen nicht schon heute unter ihren</w:t>
            </w:r>
            <w:r>
              <w:rPr>
                <w:rFonts w:ascii="Calibri" w:hAnsi="Calibri" w:cs="Calibri"/>
                <w:sz w:val="20"/>
                <w:szCs w:val="20"/>
              </w:rPr>
              <w:t xml:space="preserve"> </w:t>
            </w:r>
            <w:r w:rsidRPr="00583D6D">
              <w:rPr>
                <w:rFonts w:ascii="Calibri" w:hAnsi="Calibri" w:cs="Calibri"/>
                <w:sz w:val="20"/>
                <w:szCs w:val="20"/>
              </w:rPr>
              <w:t>Möglichkeiten bleiben. Wir setzen uns deshalb für starke K</w:t>
            </w:r>
            <w:r>
              <w:rPr>
                <w:rFonts w:ascii="Calibri" w:hAnsi="Calibri" w:cs="Calibri"/>
                <w:sz w:val="20"/>
                <w:szCs w:val="20"/>
              </w:rPr>
              <w:t xml:space="preserve">indertageseinrichtungen (Kitas) </w:t>
            </w:r>
            <w:r w:rsidRPr="00583D6D">
              <w:rPr>
                <w:rFonts w:ascii="Calibri" w:hAnsi="Calibri" w:cs="Calibri"/>
                <w:sz w:val="20"/>
                <w:szCs w:val="20"/>
              </w:rPr>
              <w:t xml:space="preserve">und eine starke Kindertagespflege ein, die </w:t>
            </w:r>
            <w:r w:rsidRPr="00583D6D">
              <w:rPr>
                <w:rFonts w:ascii="Calibri" w:hAnsi="Calibri" w:cs="Calibri"/>
                <w:sz w:val="20"/>
                <w:szCs w:val="20"/>
              </w:rPr>
              <w:lastRenderedPageBreak/>
              <w:t>genug Zeit und Ressourcen haben, um die</w:t>
            </w:r>
            <w:r>
              <w:rPr>
                <w:rFonts w:ascii="Calibri" w:hAnsi="Calibri" w:cs="Calibri"/>
                <w:sz w:val="20"/>
                <w:szCs w:val="20"/>
              </w:rPr>
              <w:t xml:space="preserve"> </w:t>
            </w:r>
            <w:r w:rsidRPr="00583D6D">
              <w:rPr>
                <w:rFonts w:ascii="Calibri" w:hAnsi="Calibri" w:cs="Calibri"/>
                <w:sz w:val="20"/>
                <w:szCs w:val="20"/>
              </w:rPr>
              <w:t>individuellen Potenziale ihrer Kinder zu erkennen und zu fördern. Die Qualität der K</w:t>
            </w:r>
            <w:r>
              <w:rPr>
                <w:rFonts w:ascii="Calibri" w:hAnsi="Calibri" w:cs="Calibri"/>
                <w:sz w:val="20"/>
                <w:szCs w:val="20"/>
              </w:rPr>
              <w:t xml:space="preserve">itas lebt </w:t>
            </w:r>
            <w:r w:rsidRPr="00583D6D">
              <w:rPr>
                <w:rFonts w:ascii="Calibri" w:hAnsi="Calibri" w:cs="Calibri"/>
                <w:sz w:val="20"/>
                <w:szCs w:val="20"/>
              </w:rPr>
              <w:t xml:space="preserve">von der Qualität ihrer pädagogischen Fachkräfte. Deshalb </w:t>
            </w:r>
            <w:r>
              <w:rPr>
                <w:rFonts w:ascii="Calibri" w:hAnsi="Calibri" w:cs="Calibri"/>
                <w:sz w:val="20"/>
                <w:szCs w:val="20"/>
              </w:rPr>
              <w:t xml:space="preserve">sind eine angemessene Bezahlung </w:t>
            </w:r>
            <w:r w:rsidRPr="00583D6D">
              <w:rPr>
                <w:rFonts w:ascii="Calibri" w:hAnsi="Calibri" w:cs="Calibri"/>
                <w:sz w:val="20"/>
                <w:szCs w:val="20"/>
              </w:rPr>
              <w:t>dieser Fachkräfte sowie eine verantwortungsgerechte und nac</w:t>
            </w:r>
            <w:r>
              <w:rPr>
                <w:rFonts w:ascii="Calibri" w:hAnsi="Calibri" w:cs="Calibri"/>
                <w:sz w:val="20"/>
                <w:szCs w:val="20"/>
              </w:rPr>
              <w:t xml:space="preserve">hhaltige Finanzierung der Kitas </w:t>
            </w:r>
            <w:r w:rsidRPr="00583D6D">
              <w:rPr>
                <w:rFonts w:ascii="Calibri" w:hAnsi="Calibri" w:cs="Calibri"/>
                <w:sz w:val="20"/>
                <w:szCs w:val="20"/>
              </w:rPr>
              <w:t>für uns unerlässlich.</w:t>
            </w:r>
          </w:p>
        </w:tc>
        <w:tc>
          <w:tcPr>
            <w:tcW w:w="2199" w:type="dxa"/>
          </w:tcPr>
          <w:p w:rsidR="00D014E3" w:rsidRPr="00D014E3" w:rsidRDefault="00D014E3" w:rsidP="00684914">
            <w:pPr>
              <w:rPr>
                <w:sz w:val="20"/>
                <w:szCs w:val="20"/>
              </w:rPr>
            </w:pPr>
          </w:p>
        </w:tc>
      </w:tr>
      <w:tr w:rsidR="00684914" w:rsidRPr="00D014E3" w:rsidTr="004805C6">
        <w:tc>
          <w:tcPr>
            <w:tcW w:w="1532" w:type="dxa"/>
          </w:tcPr>
          <w:p w:rsidR="00D014E3" w:rsidRPr="00D014E3" w:rsidRDefault="00583D6D" w:rsidP="00684914">
            <w:pPr>
              <w:rPr>
                <w:sz w:val="20"/>
                <w:szCs w:val="20"/>
              </w:rPr>
            </w:pPr>
            <w:r>
              <w:rPr>
                <w:sz w:val="20"/>
                <w:szCs w:val="20"/>
              </w:rPr>
              <w:lastRenderedPageBreak/>
              <w:t>Kitaplätze</w:t>
            </w:r>
          </w:p>
        </w:tc>
        <w:tc>
          <w:tcPr>
            <w:tcW w:w="506" w:type="dxa"/>
          </w:tcPr>
          <w:p w:rsidR="00D014E3" w:rsidRPr="00D014E3" w:rsidRDefault="00D014E3" w:rsidP="00684914">
            <w:pPr>
              <w:rPr>
                <w:sz w:val="20"/>
                <w:szCs w:val="20"/>
              </w:rPr>
            </w:pPr>
          </w:p>
        </w:tc>
        <w:tc>
          <w:tcPr>
            <w:tcW w:w="2529" w:type="dxa"/>
          </w:tcPr>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b/>
                <w:bCs/>
                <w:sz w:val="20"/>
                <w:szCs w:val="20"/>
              </w:rPr>
              <w:t xml:space="preserve">Mehr Räume, mehr Kitas und bessere Betreuungsmöglichkeiten in Randzeiten </w:t>
            </w:r>
          </w:p>
          <w:p w:rsidR="00D014E3" w:rsidRPr="00700476" w:rsidRDefault="00700476" w:rsidP="00684914">
            <w:pPr>
              <w:rPr>
                <w:rFonts w:cstheme="minorHAnsi"/>
                <w:sz w:val="20"/>
                <w:szCs w:val="20"/>
              </w:rPr>
            </w:pPr>
            <w:r w:rsidRPr="00700476">
              <w:rPr>
                <w:rFonts w:cstheme="minorHAnsi"/>
                <w:sz w:val="20"/>
                <w:szCs w:val="20"/>
              </w:rPr>
              <w:t>Das zweite Nadelöhr sind der Ausbau der Kindertagesbetreuung und dabei mangelnde Räumlichkeiten. Die hohen Mieten und die stetige Verdrängung von Kitas und</w:t>
            </w:r>
            <w:r w:rsidRPr="00700476">
              <w:rPr>
                <w:rFonts w:cstheme="minorHAnsi"/>
                <w:sz w:val="20"/>
                <w:szCs w:val="20"/>
              </w:rPr>
              <w:t xml:space="preserve"> </w:t>
            </w:r>
            <w:r w:rsidRPr="00700476">
              <w:rPr>
                <w:rFonts w:cstheme="minorHAnsi"/>
                <w:sz w:val="20"/>
                <w:szCs w:val="20"/>
              </w:rPr>
              <w:t xml:space="preserve">Tagespflegeeinrichtungen sind ein zentrales Problem. Darum haben wir Grüne eine Bundesratsinitiative zur Modernisierung des Gewerbemietrechts auf den Weg gebracht. Außerdem </w:t>
            </w:r>
            <w:r w:rsidRPr="00700476">
              <w:rPr>
                <w:rFonts w:cstheme="minorHAnsi"/>
                <w:sz w:val="20"/>
                <w:szCs w:val="20"/>
              </w:rPr>
              <w:lastRenderedPageBreak/>
              <w:t>wollen wir in Zukunft alle Träger vorrangig bei der Suche nach Flächen und Räumen unterstützen, unter anderem mit der Ausweitung von Erbbaupachtverträgen und einem Neubauinvestitionsprogramm. Beim Flächenmanagement in der Stadt werden wir auf Multifunktionalität, Mischnutzungen und die Erschließung von Flächen setzen, die Bildung, Jugend, Soziales und Kultur möglichst an einem Standort vereinen. In Zusammenarbeit mit IHK, HWK und den landeseigenen Betrieben wollen wir auch die Einrichtung von Betriebs-Kitas gezielt angehen.</w:t>
            </w:r>
          </w:p>
          <w:p w:rsidR="00700476" w:rsidRPr="00700476" w:rsidRDefault="00700476" w:rsidP="00684914">
            <w:pPr>
              <w:rPr>
                <w:rFonts w:cstheme="minorHAnsi"/>
                <w:sz w:val="20"/>
                <w:szCs w:val="20"/>
              </w:rPr>
            </w:pPr>
            <w:r w:rsidRPr="00700476">
              <w:rPr>
                <w:sz w:val="20"/>
                <w:szCs w:val="20"/>
              </w:rPr>
              <w:t xml:space="preserve">Eltern, die im Schichtdienst arbeiten, nutzt eine Kita, die um 17 Uhr schließt, wenig. Berlin hat mit dem </w:t>
            </w:r>
            <w:proofErr w:type="spellStart"/>
            <w:r w:rsidRPr="00700476">
              <w:rPr>
                <w:sz w:val="20"/>
                <w:szCs w:val="20"/>
              </w:rPr>
              <w:t>MoKiS</w:t>
            </w:r>
            <w:proofErr w:type="spellEnd"/>
            <w:r w:rsidRPr="00700476">
              <w:rPr>
                <w:sz w:val="20"/>
                <w:szCs w:val="20"/>
              </w:rPr>
              <w:t xml:space="preserve"> („Mobiler Kinderbetreuungsservice für Eltern mit besonderen Arbeitszeiten“) ein Angebot für genau diese Eltern – leider kennen es wenige </w:t>
            </w:r>
            <w:r w:rsidRPr="00700476">
              <w:rPr>
                <w:sz w:val="20"/>
                <w:szCs w:val="20"/>
              </w:rPr>
              <w:lastRenderedPageBreak/>
              <w:t xml:space="preserve">und die Hürden sind hoch. Wir wollen den </w:t>
            </w:r>
            <w:proofErr w:type="spellStart"/>
            <w:r w:rsidRPr="00700476">
              <w:rPr>
                <w:sz w:val="20"/>
                <w:szCs w:val="20"/>
              </w:rPr>
              <w:t>MoKiS</w:t>
            </w:r>
            <w:proofErr w:type="spellEnd"/>
            <w:r w:rsidRPr="00700476">
              <w:rPr>
                <w:sz w:val="20"/>
                <w:szCs w:val="20"/>
              </w:rPr>
              <w:t xml:space="preserve"> bekannter und leichter zugänglich machen und werden eine Verzahnung dieses Angebots mit den Kitas und der Kindertagespflege entwickeln.</w:t>
            </w:r>
          </w:p>
        </w:tc>
        <w:tc>
          <w:tcPr>
            <w:tcW w:w="2397" w:type="dxa"/>
          </w:tcPr>
          <w:p w:rsidR="00D014E3" w:rsidRDefault="003E4F66" w:rsidP="00684914">
            <w:pPr>
              <w:rPr>
                <w:sz w:val="20"/>
              </w:rPr>
            </w:pPr>
            <w:r w:rsidRPr="003E4F66">
              <w:rPr>
                <w:sz w:val="20"/>
              </w:rPr>
              <w:lastRenderedPageBreak/>
              <w:t>Wir wollen den Kitaausbau vorantreiben. Doch zuerst müssen wir die Eltern in der bestehenden Kitaplatznot entlasten. Wenn zum Beispiel in einer Kita kein Platz mehr frei ist und Eltern nur noch eine privat organisierte Betreuung bleibt, wollen wir, dass sie die Kosten dafür erstattet bekommen – und zwar schnell und unbürokratisch.</w:t>
            </w:r>
          </w:p>
          <w:p w:rsidR="003E4F66" w:rsidRPr="003E4F66" w:rsidRDefault="003E4F66" w:rsidP="00684914">
            <w:pPr>
              <w:rPr>
                <w:sz w:val="18"/>
              </w:rPr>
            </w:pPr>
          </w:p>
          <w:p w:rsidR="003E4F66" w:rsidRPr="00D014E3" w:rsidRDefault="003E4F66" w:rsidP="00684914">
            <w:pPr>
              <w:rPr>
                <w:sz w:val="20"/>
                <w:szCs w:val="20"/>
              </w:rPr>
            </w:pPr>
            <w:r w:rsidRPr="003E4F66">
              <w:rPr>
                <w:sz w:val="20"/>
              </w:rPr>
              <w:t xml:space="preserve">Zudem fordern wir mehr Plätze in der Kindertagespflege. Wir </w:t>
            </w:r>
            <w:r w:rsidRPr="003E4F66">
              <w:rPr>
                <w:sz w:val="20"/>
              </w:rPr>
              <w:lastRenderedPageBreak/>
              <w:t xml:space="preserve">wollen die Tagespflege als feste Stütze der Betreuungsangebote etablieren. Dazu gehört, dass die Betreuung von Kleingruppen erleichtert wird. Zum Beispiel dadurch, dass Mietverträge größerer Tagespflegestellen vom Jugendamt des jeweiligen Bezirks übernommen werden. Auch Gewerberäume landeseigener Wohnungsbaugesellschaften wollen wir für die Kinderbetreuung zur Verfügung stellen. Außerdem müssen Vergütungen für Vertretungen deutlich erhöht werden, um mehr Menschen zu finden, die im Bedarfsfall einspringen. Natürlich wollen wir auch Kitaträgern massiv unter die Arme greifen. Deshalb wollen wir den Ausbau von Kitaplätzen beschleunigen – durch gezielte und unbürokratische Unterstützung bei baulichen Maßnahmen. </w:t>
            </w:r>
            <w:r w:rsidRPr="003E4F66">
              <w:rPr>
                <w:sz w:val="20"/>
              </w:rPr>
              <w:lastRenderedPageBreak/>
              <w:t>Kostenerstattungen durch das Land Berlin für den Kitaplatzausbau durch freie Träger sollten auf 95 Prozent der vermutlichen Mindestkosten angehoben werden. Das wären 34.200 Euro pro Kitaplatz. Derzeit erhalten Träger lediglich bis zu 25.000 Euro.</w:t>
            </w:r>
            <w:r w:rsidRPr="003E4F66">
              <w:rPr>
                <w:sz w:val="20"/>
              </w:rPr>
              <w:br/>
              <w:t>Sie sehen schon, wer mehr Kitaplätze in Berlin schaffen will, braucht nicht nur einen guten Plan. Sondern auch eine Kondition wie ein Marathonläufer. Aber seien Sie versichert: Wir wollen diese Verantwortung gerne auf uns nehmen. Damit die Suche nach einem Betreuungsplatz nicht zu einem Marathonlauf für Sie und für Ihre Kinder wird.</w:t>
            </w:r>
          </w:p>
        </w:tc>
        <w:tc>
          <w:tcPr>
            <w:tcW w:w="2398" w:type="dxa"/>
          </w:tcPr>
          <w:p w:rsidR="004448E8" w:rsidRPr="004448E8" w:rsidRDefault="004448E8" w:rsidP="00684914">
            <w:pPr>
              <w:autoSpaceDE w:val="0"/>
              <w:autoSpaceDN w:val="0"/>
              <w:adjustRightInd w:val="0"/>
              <w:rPr>
                <w:rFonts w:cstheme="minorHAnsi"/>
                <w:color w:val="000000"/>
                <w:sz w:val="20"/>
                <w:szCs w:val="20"/>
              </w:rPr>
            </w:pPr>
            <w:r w:rsidRPr="004448E8">
              <w:rPr>
                <w:rFonts w:cstheme="minorHAnsi"/>
                <w:b/>
                <w:bCs/>
                <w:color w:val="000000"/>
                <w:sz w:val="20"/>
                <w:szCs w:val="20"/>
              </w:rPr>
              <w:lastRenderedPageBreak/>
              <w:t xml:space="preserve">Ausbau der Platzkapazitäten bleibt auf der Agenda vorn </w:t>
            </w:r>
          </w:p>
          <w:p w:rsidR="004448E8" w:rsidRPr="004448E8" w:rsidRDefault="004448E8" w:rsidP="00684914">
            <w:pPr>
              <w:autoSpaceDE w:val="0"/>
              <w:autoSpaceDN w:val="0"/>
              <w:adjustRightInd w:val="0"/>
              <w:rPr>
                <w:rFonts w:cstheme="minorHAnsi"/>
                <w:color w:val="000000"/>
                <w:sz w:val="20"/>
                <w:szCs w:val="20"/>
              </w:rPr>
            </w:pPr>
            <w:r w:rsidRPr="004448E8">
              <w:rPr>
                <w:rFonts w:cstheme="minorHAnsi"/>
                <w:color w:val="000000"/>
                <w:sz w:val="20"/>
                <w:szCs w:val="20"/>
              </w:rPr>
              <w:t xml:space="preserve">Wir wollen das Landesprogramm für den Kitaausbau fortsetzen und bis zum Jahr 2025/26 zusätzlich ca. 26.000 Plätze schaffen. Die dafür vorgesehenen Landesmittel in Höhe von 160 Mio. Euro wollen wir dafür zusätzlich erhöhen. Neben der Förderung des Neubaus wollen wir verstärkt auch in die Sanierung und Modernisierung, </w:t>
            </w:r>
            <w:r w:rsidRPr="004448E8">
              <w:rPr>
                <w:rFonts w:cstheme="minorHAnsi"/>
                <w:color w:val="000000"/>
                <w:sz w:val="20"/>
                <w:szCs w:val="20"/>
              </w:rPr>
              <w:lastRenderedPageBreak/>
              <w:t xml:space="preserve">insbesondere in die Barrierefreiheit bestehender Kitas investieren. Wir wollen, dass die Landesfördermittel allen Trägern, auch den kommunalen Kitaeigenbetrieben, offenstehen. Dafür wollen wir den Kitaeigenbetrieben die Möglichkeit eröffnen, in begrenztem Umfang Kredite aufzunehmen. Perspektivisch wollen wir den Landesanteil am Platzangebot auf ein Drittel des Platzangebotes erhöhen. </w:t>
            </w:r>
          </w:p>
          <w:p w:rsidR="00D014E3" w:rsidRPr="004448E8" w:rsidRDefault="004448E8" w:rsidP="00684914">
            <w:pPr>
              <w:rPr>
                <w:rFonts w:cstheme="minorHAnsi"/>
                <w:sz w:val="20"/>
                <w:szCs w:val="20"/>
              </w:rPr>
            </w:pPr>
            <w:r w:rsidRPr="004448E8">
              <w:rPr>
                <w:rFonts w:cstheme="minorHAnsi"/>
                <w:color w:val="000000"/>
                <w:sz w:val="20"/>
                <w:szCs w:val="20"/>
              </w:rPr>
              <w:t xml:space="preserve">Künftig wollen wir die Bezirke als Bauträger von Kitas stärken. Der Neubau von Kitas soll in den Investitionsplanungen der Bezirke stärker berücksichtigt werden. Die Zuweisungen an die Bezirke für Investitionen wollen wir entsprechend erhöhen. Wir wollen zielgerichtet in den Kitaausbau in jenen Stadtquartieren investieren, wo die </w:t>
            </w:r>
            <w:r w:rsidRPr="004448E8">
              <w:rPr>
                <w:rFonts w:cstheme="minorHAnsi"/>
                <w:color w:val="000000"/>
                <w:sz w:val="20"/>
                <w:szCs w:val="20"/>
              </w:rPr>
              <w:lastRenderedPageBreak/>
              <w:t>Inanspruchnahme vorschulischer Förderung von Familien und Kindern mit sozialer Benachteiligung noch zu gering ist. Die in der vergangenen Wahlperiode geschaffene Möglichkeit einer Brennpunktzulage wollen wir in ein Brennpunktbudget umwandeln, das Kitaträgern und Einrichtungen die Möglichkeit eröffnet, die Mittel flexibler einzusetzen. Damit folgen wir einer Forderung der Kitaträger.</w:t>
            </w:r>
          </w:p>
        </w:tc>
        <w:tc>
          <w:tcPr>
            <w:tcW w:w="2834" w:type="dxa"/>
          </w:tcPr>
          <w:p w:rsidR="00D014E3" w:rsidRPr="00583D6D" w:rsidRDefault="00583D6D" w:rsidP="00684914">
            <w:pPr>
              <w:autoSpaceDE w:val="0"/>
              <w:autoSpaceDN w:val="0"/>
              <w:adjustRightInd w:val="0"/>
              <w:rPr>
                <w:rFonts w:ascii="Calibri" w:hAnsi="Calibri" w:cs="Calibri"/>
                <w:sz w:val="20"/>
                <w:szCs w:val="24"/>
              </w:rPr>
            </w:pPr>
            <w:r w:rsidRPr="00583D6D">
              <w:rPr>
                <w:rFonts w:ascii="Calibri" w:hAnsi="Calibri" w:cs="Calibri"/>
                <w:sz w:val="20"/>
                <w:szCs w:val="24"/>
              </w:rPr>
              <w:lastRenderedPageBreak/>
              <w:t>Die Kitalandschaft ist seit Jahren von Mangel geprägt. Es fehlt an ausreichend</w:t>
            </w:r>
            <w:r>
              <w:rPr>
                <w:rFonts w:ascii="Calibri" w:hAnsi="Calibri" w:cs="Calibri"/>
                <w:sz w:val="20"/>
                <w:szCs w:val="24"/>
              </w:rPr>
              <w:t xml:space="preserve"> </w:t>
            </w:r>
            <w:r w:rsidRPr="00583D6D">
              <w:rPr>
                <w:rFonts w:ascii="Calibri" w:hAnsi="Calibri" w:cs="Calibri"/>
                <w:sz w:val="20"/>
                <w:szCs w:val="24"/>
              </w:rPr>
              <w:t>qualifiziertem Personal und freien Kitaplätzen. Wir wollen für alle Kinder den</w:t>
            </w:r>
            <w:r>
              <w:rPr>
                <w:rFonts w:ascii="Calibri" w:hAnsi="Calibri" w:cs="Calibri"/>
                <w:sz w:val="20"/>
                <w:szCs w:val="24"/>
              </w:rPr>
              <w:t xml:space="preserve"> </w:t>
            </w:r>
            <w:r w:rsidRPr="00583D6D">
              <w:rPr>
                <w:rFonts w:ascii="Calibri" w:hAnsi="Calibri" w:cs="Calibri"/>
                <w:sz w:val="20"/>
                <w:szCs w:val="24"/>
              </w:rPr>
              <w:t>bestmöglichen Platz zur Förderung ihrer kog</w:t>
            </w:r>
            <w:r>
              <w:rPr>
                <w:rFonts w:ascii="Calibri" w:hAnsi="Calibri" w:cs="Calibri"/>
                <w:sz w:val="20"/>
                <w:szCs w:val="24"/>
              </w:rPr>
              <w:t xml:space="preserve">nitiven, motorischen, sozialen, </w:t>
            </w:r>
            <w:r w:rsidRPr="00583D6D">
              <w:rPr>
                <w:rFonts w:ascii="Calibri" w:hAnsi="Calibri" w:cs="Calibri"/>
                <w:sz w:val="20"/>
                <w:szCs w:val="24"/>
              </w:rPr>
              <w:t>sprachlichen, musischen und mathematischen Fähigkeiten bereitstellen</w:t>
            </w:r>
            <w:r>
              <w:rPr>
                <w:rFonts w:ascii="Calibri" w:hAnsi="Calibri" w:cs="Calibri"/>
                <w:sz w:val="20"/>
                <w:szCs w:val="24"/>
              </w:rPr>
              <w:t xml:space="preserve">. Deshalb </w:t>
            </w:r>
            <w:r w:rsidRPr="00583D6D">
              <w:rPr>
                <w:rFonts w:ascii="Calibri" w:hAnsi="Calibri" w:cs="Calibri"/>
                <w:sz w:val="20"/>
                <w:szCs w:val="24"/>
              </w:rPr>
              <w:t>wollen wir für alle Berliner Kitaträger die bestehenden verwaltungsorganisatorischen</w:t>
            </w:r>
            <w:r>
              <w:rPr>
                <w:rFonts w:ascii="Calibri" w:hAnsi="Calibri" w:cs="Calibri"/>
                <w:sz w:val="20"/>
                <w:szCs w:val="24"/>
              </w:rPr>
              <w:t xml:space="preserve"> </w:t>
            </w:r>
            <w:r w:rsidRPr="00583D6D">
              <w:rPr>
                <w:rFonts w:ascii="Calibri" w:hAnsi="Calibri" w:cs="Calibri"/>
                <w:sz w:val="20"/>
                <w:szCs w:val="24"/>
              </w:rPr>
              <w:t>Hindernisse, denen sie derzeit bei ihrem Kitaplatzausb</w:t>
            </w:r>
            <w:r>
              <w:rPr>
                <w:rFonts w:ascii="Calibri" w:hAnsi="Calibri" w:cs="Calibri"/>
                <w:sz w:val="20"/>
                <w:szCs w:val="24"/>
              </w:rPr>
              <w:t xml:space="preserve">au ausgesetzt sind, beseitigen. </w:t>
            </w:r>
            <w:r w:rsidRPr="00583D6D">
              <w:rPr>
                <w:rFonts w:ascii="Calibri" w:hAnsi="Calibri" w:cs="Calibri"/>
                <w:sz w:val="20"/>
                <w:szCs w:val="24"/>
              </w:rPr>
              <w:t xml:space="preserve">Wir </w:t>
            </w:r>
            <w:r w:rsidRPr="00583D6D">
              <w:rPr>
                <w:rFonts w:ascii="Calibri" w:hAnsi="Calibri" w:cs="Calibri"/>
                <w:sz w:val="20"/>
                <w:szCs w:val="24"/>
              </w:rPr>
              <w:lastRenderedPageBreak/>
              <w:t>wollen eine bezirksübergreifende, vergleichbare</w:t>
            </w:r>
            <w:r>
              <w:rPr>
                <w:rFonts w:ascii="Calibri" w:hAnsi="Calibri" w:cs="Calibri"/>
                <w:sz w:val="20"/>
                <w:szCs w:val="24"/>
              </w:rPr>
              <w:t xml:space="preserve"> </w:t>
            </w:r>
            <w:r w:rsidRPr="00583D6D">
              <w:rPr>
                <w:rFonts w:ascii="Calibri" w:hAnsi="Calibri" w:cs="Calibri"/>
                <w:sz w:val="20"/>
                <w:szCs w:val="24"/>
              </w:rPr>
              <w:t>Verwaltungsorganisationsstruktur, ein „Fast-Track-System“ auf Landesebene, in dem</w:t>
            </w:r>
            <w:r>
              <w:rPr>
                <w:rFonts w:ascii="Calibri" w:hAnsi="Calibri" w:cs="Calibri"/>
                <w:sz w:val="20"/>
                <w:szCs w:val="24"/>
              </w:rPr>
              <w:t xml:space="preserve"> </w:t>
            </w:r>
            <w:r w:rsidRPr="00583D6D">
              <w:rPr>
                <w:rFonts w:ascii="Calibri" w:hAnsi="Calibri" w:cs="Calibri"/>
                <w:sz w:val="20"/>
                <w:szCs w:val="24"/>
              </w:rPr>
              <w:t>nur noch ein Genehmigungsantrag gestellt werden muss, der mit einer kurzzeitigen Bearbeitungsgarantie versehen ist. Mit diesem Kitabauprogramm stellen wir</w:t>
            </w:r>
            <w:r>
              <w:rPr>
                <w:rFonts w:ascii="Calibri" w:hAnsi="Calibri" w:cs="Calibri"/>
                <w:sz w:val="20"/>
                <w:szCs w:val="24"/>
              </w:rPr>
              <w:t xml:space="preserve"> </w:t>
            </w:r>
            <w:r w:rsidRPr="00583D6D">
              <w:rPr>
                <w:rFonts w:ascii="Calibri" w:hAnsi="Calibri" w:cs="Calibri"/>
                <w:sz w:val="20"/>
                <w:szCs w:val="24"/>
              </w:rPr>
              <w:t>gemeinsam mit den freien Trägern eine gute Kitaviel</w:t>
            </w:r>
            <w:r>
              <w:rPr>
                <w:rFonts w:ascii="Calibri" w:hAnsi="Calibri" w:cs="Calibri"/>
                <w:sz w:val="20"/>
                <w:szCs w:val="24"/>
              </w:rPr>
              <w:t xml:space="preserve">falt sicher und stärken dadurch </w:t>
            </w:r>
            <w:r w:rsidRPr="00583D6D">
              <w:rPr>
                <w:rFonts w:ascii="Calibri" w:hAnsi="Calibri" w:cs="Calibri"/>
                <w:sz w:val="20"/>
                <w:szCs w:val="24"/>
              </w:rPr>
              <w:t>die Wahlfreiheit der Eltern.</w:t>
            </w:r>
          </w:p>
        </w:tc>
        <w:tc>
          <w:tcPr>
            <w:tcW w:w="2199" w:type="dxa"/>
          </w:tcPr>
          <w:p w:rsidR="00310715" w:rsidRPr="00310715" w:rsidRDefault="00310715" w:rsidP="00684914">
            <w:pPr>
              <w:autoSpaceDE w:val="0"/>
              <w:autoSpaceDN w:val="0"/>
              <w:adjustRightInd w:val="0"/>
              <w:rPr>
                <w:rFonts w:cstheme="minorHAnsi"/>
                <w:b/>
                <w:bCs/>
                <w:sz w:val="20"/>
                <w:szCs w:val="20"/>
              </w:rPr>
            </w:pPr>
            <w:r w:rsidRPr="00310715">
              <w:rPr>
                <w:rFonts w:cstheme="minorHAnsi"/>
                <w:b/>
                <w:bCs/>
                <w:sz w:val="20"/>
                <w:szCs w:val="20"/>
              </w:rPr>
              <w:lastRenderedPageBreak/>
              <w:t>Bedarfsgerechte Angebote</w:t>
            </w:r>
          </w:p>
          <w:p w:rsidR="00310715" w:rsidRPr="00310715" w:rsidRDefault="00310715" w:rsidP="00684914">
            <w:pPr>
              <w:autoSpaceDE w:val="0"/>
              <w:autoSpaceDN w:val="0"/>
              <w:adjustRightInd w:val="0"/>
              <w:rPr>
                <w:rFonts w:cstheme="minorHAnsi"/>
                <w:sz w:val="20"/>
                <w:szCs w:val="20"/>
              </w:rPr>
            </w:pPr>
            <w:r w:rsidRPr="00310715">
              <w:rPr>
                <w:rFonts w:cstheme="minorHAnsi"/>
                <w:sz w:val="20"/>
                <w:szCs w:val="20"/>
              </w:rPr>
              <w:t>Wir sorgen für gute Betreuung von Anfang an und bauen dafür weiter Kitaplätze aus. Wir</w:t>
            </w:r>
          </w:p>
          <w:p w:rsidR="00D014E3" w:rsidRPr="00310715" w:rsidRDefault="00310715" w:rsidP="00684914">
            <w:pPr>
              <w:autoSpaceDE w:val="0"/>
              <w:autoSpaceDN w:val="0"/>
              <w:adjustRightInd w:val="0"/>
              <w:rPr>
                <w:rFonts w:cstheme="minorHAnsi"/>
                <w:sz w:val="20"/>
                <w:szCs w:val="20"/>
              </w:rPr>
            </w:pPr>
            <w:r w:rsidRPr="00310715">
              <w:rPr>
                <w:rFonts w:cstheme="minorHAnsi"/>
                <w:sz w:val="20"/>
                <w:szCs w:val="20"/>
              </w:rPr>
              <w:t>garantieren auch in Zukunft jedem Kind einen Kitaplatz. Wir sind der Überzeugung, dass ein</w:t>
            </w:r>
            <w:r>
              <w:rPr>
                <w:rFonts w:cstheme="minorHAnsi"/>
                <w:sz w:val="20"/>
                <w:szCs w:val="20"/>
              </w:rPr>
              <w:t xml:space="preserve"> </w:t>
            </w:r>
            <w:r w:rsidRPr="00310715">
              <w:rPr>
                <w:rFonts w:cstheme="minorHAnsi"/>
                <w:sz w:val="20"/>
                <w:szCs w:val="20"/>
              </w:rPr>
              <w:t>regelmäßiger, kontinuierlicher Besuch der Kita ein wesentliches Fundament für Bildung und</w:t>
            </w:r>
            <w:r>
              <w:rPr>
                <w:rFonts w:cstheme="minorHAnsi"/>
                <w:sz w:val="20"/>
                <w:szCs w:val="20"/>
              </w:rPr>
              <w:t xml:space="preserve"> </w:t>
            </w:r>
            <w:r w:rsidRPr="00310715">
              <w:rPr>
                <w:rFonts w:cstheme="minorHAnsi"/>
                <w:sz w:val="20"/>
                <w:szCs w:val="20"/>
              </w:rPr>
              <w:t xml:space="preserve">Teilhabe ist. Über 90 Prozent der über </w:t>
            </w:r>
            <w:r w:rsidRPr="00310715">
              <w:rPr>
                <w:rFonts w:cstheme="minorHAnsi"/>
                <w:sz w:val="20"/>
                <w:szCs w:val="20"/>
              </w:rPr>
              <w:lastRenderedPageBreak/>
              <w:t>Dreijährigen und über 70 Prozent der über Zweijährigen</w:t>
            </w:r>
            <w:r>
              <w:rPr>
                <w:rFonts w:cstheme="minorHAnsi"/>
                <w:sz w:val="20"/>
                <w:szCs w:val="20"/>
              </w:rPr>
              <w:t xml:space="preserve"> </w:t>
            </w:r>
            <w:r w:rsidRPr="00310715">
              <w:rPr>
                <w:rFonts w:cstheme="minorHAnsi"/>
                <w:sz w:val="20"/>
                <w:szCs w:val="20"/>
              </w:rPr>
              <w:t>Berliner Kinder besuchen bereits eine Kita. Wir wollen diese Za</w:t>
            </w:r>
            <w:r>
              <w:rPr>
                <w:rFonts w:cstheme="minorHAnsi"/>
                <w:sz w:val="20"/>
                <w:szCs w:val="20"/>
              </w:rPr>
              <w:t xml:space="preserve">hlen weiter steigern. Mit einer </w:t>
            </w:r>
            <w:r w:rsidRPr="00310715">
              <w:rPr>
                <w:rFonts w:cstheme="minorHAnsi"/>
                <w:sz w:val="20"/>
                <w:szCs w:val="20"/>
              </w:rPr>
              <w:t>qualitativ hochwertigen frühen Bildung sorgen wir für</w:t>
            </w:r>
            <w:r>
              <w:rPr>
                <w:rFonts w:cstheme="minorHAnsi"/>
                <w:sz w:val="20"/>
                <w:szCs w:val="20"/>
              </w:rPr>
              <w:t xml:space="preserve"> mehr Bildungsgerechtigkeit und </w:t>
            </w:r>
            <w:r w:rsidRPr="00310715">
              <w:rPr>
                <w:rFonts w:cstheme="minorHAnsi"/>
                <w:sz w:val="20"/>
                <w:szCs w:val="20"/>
              </w:rPr>
              <w:t xml:space="preserve">entlasten Eltern bei der Vereinbarkeit von Familie und Beruf. </w:t>
            </w:r>
            <w:r>
              <w:rPr>
                <w:rFonts w:cstheme="minorHAnsi"/>
                <w:sz w:val="20"/>
                <w:szCs w:val="20"/>
              </w:rPr>
              <w:t xml:space="preserve">Wir verbessern die Angebote für </w:t>
            </w:r>
            <w:r w:rsidRPr="00310715">
              <w:rPr>
                <w:rFonts w:cstheme="minorHAnsi"/>
                <w:sz w:val="20"/>
                <w:szCs w:val="20"/>
              </w:rPr>
              <w:t>Familien mit Kindern, die einen komplexen Unterstützungsbe</w:t>
            </w:r>
            <w:r>
              <w:rPr>
                <w:rFonts w:cstheme="minorHAnsi"/>
                <w:sz w:val="20"/>
                <w:szCs w:val="20"/>
              </w:rPr>
              <w:t xml:space="preserve">darf haben, beeinträchtigt oder </w:t>
            </w:r>
            <w:r w:rsidRPr="00310715">
              <w:rPr>
                <w:rFonts w:cstheme="minorHAnsi"/>
                <w:sz w:val="20"/>
                <w:szCs w:val="20"/>
              </w:rPr>
              <w:t>von einer Behinderung bedroht sind. Wir sorgen für kind</w:t>
            </w:r>
            <w:r>
              <w:rPr>
                <w:rFonts w:cstheme="minorHAnsi"/>
                <w:sz w:val="20"/>
                <w:szCs w:val="20"/>
              </w:rPr>
              <w:t xml:space="preserve">gerechte Räume und unterstützen </w:t>
            </w:r>
            <w:r w:rsidRPr="00310715">
              <w:rPr>
                <w:rFonts w:cstheme="minorHAnsi"/>
                <w:sz w:val="20"/>
                <w:szCs w:val="20"/>
              </w:rPr>
              <w:t>Netzwerke für mehr Qualität.</w:t>
            </w:r>
          </w:p>
        </w:tc>
      </w:tr>
      <w:tr w:rsidR="00684914" w:rsidRPr="00D014E3" w:rsidTr="004805C6">
        <w:tc>
          <w:tcPr>
            <w:tcW w:w="1532" w:type="dxa"/>
          </w:tcPr>
          <w:p w:rsidR="00D014E3" w:rsidRPr="00D014E3" w:rsidRDefault="00583D6D" w:rsidP="00684914">
            <w:pPr>
              <w:rPr>
                <w:sz w:val="20"/>
                <w:szCs w:val="20"/>
              </w:rPr>
            </w:pPr>
            <w:r>
              <w:rPr>
                <w:sz w:val="20"/>
                <w:szCs w:val="20"/>
              </w:rPr>
              <w:lastRenderedPageBreak/>
              <w:t>Finanzierung</w:t>
            </w:r>
          </w:p>
        </w:tc>
        <w:tc>
          <w:tcPr>
            <w:tcW w:w="506" w:type="dxa"/>
          </w:tcPr>
          <w:p w:rsidR="00D014E3" w:rsidRPr="00D014E3" w:rsidRDefault="00D014E3" w:rsidP="00684914">
            <w:pPr>
              <w:rPr>
                <w:sz w:val="20"/>
                <w:szCs w:val="20"/>
              </w:rPr>
            </w:pPr>
          </w:p>
        </w:tc>
        <w:tc>
          <w:tcPr>
            <w:tcW w:w="2529" w:type="dxa"/>
          </w:tcPr>
          <w:p w:rsidR="00D014E3" w:rsidRPr="00D014E3" w:rsidRDefault="00D014E3" w:rsidP="00684914">
            <w:pPr>
              <w:rPr>
                <w:sz w:val="20"/>
                <w:szCs w:val="20"/>
              </w:rPr>
            </w:pPr>
          </w:p>
        </w:tc>
        <w:tc>
          <w:tcPr>
            <w:tcW w:w="2397" w:type="dxa"/>
          </w:tcPr>
          <w:p w:rsidR="00D014E3" w:rsidRPr="00D014E3" w:rsidRDefault="00D014E3" w:rsidP="00684914">
            <w:pPr>
              <w:rPr>
                <w:sz w:val="20"/>
                <w:szCs w:val="20"/>
              </w:rPr>
            </w:pPr>
          </w:p>
        </w:tc>
        <w:tc>
          <w:tcPr>
            <w:tcW w:w="2398" w:type="dxa"/>
          </w:tcPr>
          <w:p w:rsidR="00D014E3" w:rsidRPr="004448E8" w:rsidRDefault="004448E8" w:rsidP="00684914">
            <w:pPr>
              <w:rPr>
                <w:rFonts w:cstheme="minorHAnsi"/>
                <w:sz w:val="20"/>
                <w:szCs w:val="20"/>
              </w:rPr>
            </w:pPr>
            <w:r w:rsidRPr="004448E8">
              <w:rPr>
                <w:rFonts w:cstheme="minorHAnsi"/>
                <w:sz w:val="20"/>
              </w:rPr>
              <w:t>Wir wollen schrittweise den noch verbliebenen Eigenanteil von 5 Prozent der Kitaträger zur Finanzierung der Plätze abschaffen.</w:t>
            </w:r>
          </w:p>
        </w:tc>
        <w:tc>
          <w:tcPr>
            <w:tcW w:w="2834" w:type="dxa"/>
          </w:tcPr>
          <w:p w:rsidR="00D014E3" w:rsidRDefault="00583D6D" w:rsidP="00684914">
            <w:pPr>
              <w:autoSpaceDE w:val="0"/>
              <w:autoSpaceDN w:val="0"/>
              <w:adjustRightInd w:val="0"/>
              <w:rPr>
                <w:rFonts w:ascii="Calibri" w:hAnsi="Calibri" w:cs="Calibri"/>
                <w:sz w:val="20"/>
                <w:szCs w:val="24"/>
              </w:rPr>
            </w:pPr>
            <w:r w:rsidRPr="00583D6D">
              <w:rPr>
                <w:rFonts w:ascii="Calibri" w:hAnsi="Calibri" w:cs="Calibri"/>
                <w:sz w:val="20"/>
                <w:szCs w:val="24"/>
              </w:rPr>
              <w:t>Wer Kitavielfalt will, muss sie auch auskömmlich finanzieren. Die freien Träger stellen</w:t>
            </w:r>
            <w:r>
              <w:rPr>
                <w:rFonts w:ascii="Calibri" w:hAnsi="Calibri" w:cs="Calibri"/>
                <w:sz w:val="20"/>
                <w:szCs w:val="24"/>
              </w:rPr>
              <w:t xml:space="preserve"> </w:t>
            </w:r>
            <w:r w:rsidRPr="00583D6D">
              <w:rPr>
                <w:rFonts w:ascii="Calibri" w:hAnsi="Calibri" w:cs="Calibri"/>
                <w:sz w:val="20"/>
                <w:szCs w:val="24"/>
              </w:rPr>
              <w:t>knapp 80 Prozent der Kitaplätze in Berlin und müssen daher auch in der Finanzierung</w:t>
            </w:r>
            <w:r>
              <w:rPr>
                <w:rFonts w:ascii="Calibri" w:hAnsi="Calibri" w:cs="Calibri"/>
                <w:sz w:val="20"/>
                <w:szCs w:val="24"/>
              </w:rPr>
              <w:t xml:space="preserve"> </w:t>
            </w:r>
            <w:r w:rsidRPr="00583D6D">
              <w:rPr>
                <w:rFonts w:ascii="Calibri" w:hAnsi="Calibri" w:cs="Calibri"/>
                <w:sz w:val="20"/>
                <w:szCs w:val="24"/>
              </w:rPr>
              <w:t>den landeseigenen Kitas gleichgestellt werden.</w:t>
            </w:r>
          </w:p>
          <w:p w:rsidR="006C55A3" w:rsidRDefault="006C55A3" w:rsidP="00684914">
            <w:pPr>
              <w:autoSpaceDE w:val="0"/>
              <w:autoSpaceDN w:val="0"/>
              <w:adjustRightInd w:val="0"/>
              <w:rPr>
                <w:rFonts w:ascii="Calibri" w:hAnsi="Calibri" w:cs="Calibri"/>
                <w:sz w:val="20"/>
                <w:szCs w:val="24"/>
              </w:rPr>
            </w:pPr>
          </w:p>
          <w:p w:rsidR="006C55A3" w:rsidRDefault="006C55A3" w:rsidP="00684914">
            <w:pPr>
              <w:autoSpaceDE w:val="0"/>
              <w:autoSpaceDN w:val="0"/>
              <w:adjustRightInd w:val="0"/>
              <w:rPr>
                <w:rFonts w:ascii="Calibri" w:hAnsi="Calibri" w:cs="Calibri"/>
                <w:sz w:val="20"/>
                <w:szCs w:val="20"/>
              </w:rPr>
            </w:pPr>
            <w:r w:rsidRPr="006C55A3">
              <w:rPr>
                <w:rFonts w:ascii="Calibri" w:hAnsi="Calibri" w:cs="Calibri"/>
                <w:sz w:val="20"/>
                <w:szCs w:val="20"/>
              </w:rPr>
              <w:t>Gleichzeitig wollen wir es Kitas in freier Trägerschaft ermöglichen, für zusätzliche</w:t>
            </w:r>
            <w:r>
              <w:rPr>
                <w:rFonts w:ascii="Calibri" w:hAnsi="Calibri" w:cs="Calibri"/>
                <w:sz w:val="20"/>
                <w:szCs w:val="20"/>
              </w:rPr>
              <w:t xml:space="preserve"> </w:t>
            </w:r>
            <w:r w:rsidRPr="006C55A3">
              <w:rPr>
                <w:rFonts w:ascii="Calibri" w:hAnsi="Calibri" w:cs="Calibri"/>
                <w:sz w:val="20"/>
                <w:szCs w:val="20"/>
              </w:rPr>
              <w:t>pädagogische Leistungen, die nicht über den Kitagutschein gedeckt sind, Beiträge zu</w:t>
            </w:r>
            <w:r>
              <w:rPr>
                <w:rFonts w:ascii="Calibri" w:hAnsi="Calibri" w:cs="Calibri"/>
                <w:sz w:val="20"/>
                <w:szCs w:val="20"/>
              </w:rPr>
              <w:t xml:space="preserve"> </w:t>
            </w:r>
            <w:r w:rsidRPr="006C55A3">
              <w:rPr>
                <w:rFonts w:ascii="Calibri" w:hAnsi="Calibri" w:cs="Calibri"/>
                <w:sz w:val="20"/>
                <w:szCs w:val="20"/>
              </w:rPr>
              <w:t>erheben. Überbordende Bürokratie durch enge Verwendungskr</w:t>
            </w:r>
            <w:r>
              <w:rPr>
                <w:rFonts w:ascii="Calibri" w:hAnsi="Calibri" w:cs="Calibri"/>
                <w:sz w:val="20"/>
                <w:szCs w:val="20"/>
              </w:rPr>
              <w:t xml:space="preserve">iterien und </w:t>
            </w:r>
            <w:r w:rsidRPr="006C55A3">
              <w:rPr>
                <w:rFonts w:ascii="Calibri" w:hAnsi="Calibri" w:cs="Calibri"/>
                <w:sz w:val="20"/>
                <w:szCs w:val="20"/>
              </w:rPr>
              <w:t>aufwendige Belegpflichten muss hierbei vermieden</w:t>
            </w:r>
            <w:r>
              <w:rPr>
                <w:rFonts w:ascii="Calibri" w:hAnsi="Calibri" w:cs="Calibri"/>
                <w:sz w:val="20"/>
                <w:szCs w:val="20"/>
              </w:rPr>
              <w:t xml:space="preserve"> werden. Stattdessen sollen die </w:t>
            </w:r>
            <w:r w:rsidRPr="006C55A3">
              <w:rPr>
                <w:rFonts w:ascii="Calibri" w:hAnsi="Calibri" w:cs="Calibri"/>
                <w:sz w:val="20"/>
                <w:szCs w:val="20"/>
              </w:rPr>
              <w:t>jeweiligen Träger über die Verwendung der Zusatzbeiträge frei entscheiden können,</w:t>
            </w:r>
            <w:r>
              <w:rPr>
                <w:rFonts w:ascii="Calibri" w:hAnsi="Calibri" w:cs="Calibri"/>
                <w:sz w:val="20"/>
                <w:szCs w:val="20"/>
              </w:rPr>
              <w:t xml:space="preserve"> </w:t>
            </w:r>
            <w:r w:rsidRPr="006C55A3">
              <w:rPr>
                <w:rFonts w:ascii="Calibri" w:hAnsi="Calibri" w:cs="Calibri"/>
                <w:sz w:val="20"/>
                <w:szCs w:val="20"/>
              </w:rPr>
              <w:t>sofern sie dabei nicht gegen Gemeinnützigkeitskriterien verstoßen. Die Kitas wisse</w:t>
            </w:r>
            <w:r>
              <w:rPr>
                <w:rFonts w:ascii="Calibri" w:hAnsi="Calibri" w:cs="Calibri"/>
                <w:sz w:val="20"/>
                <w:szCs w:val="20"/>
              </w:rPr>
              <w:t xml:space="preserve">n </w:t>
            </w:r>
            <w:r w:rsidRPr="006C55A3">
              <w:rPr>
                <w:rFonts w:ascii="Calibri" w:hAnsi="Calibri" w:cs="Calibri"/>
                <w:sz w:val="20"/>
                <w:szCs w:val="20"/>
              </w:rPr>
              <w:t>selbst am besten, in welche Bereiche die Beiträge zum Wohle der Kinder investiert</w:t>
            </w:r>
            <w:r>
              <w:rPr>
                <w:rFonts w:ascii="Calibri" w:hAnsi="Calibri" w:cs="Calibri"/>
                <w:sz w:val="20"/>
                <w:szCs w:val="20"/>
              </w:rPr>
              <w:t xml:space="preserve"> </w:t>
            </w:r>
            <w:r w:rsidRPr="006C55A3">
              <w:rPr>
                <w:rFonts w:ascii="Calibri" w:hAnsi="Calibri" w:cs="Calibri"/>
                <w:sz w:val="20"/>
                <w:szCs w:val="20"/>
              </w:rPr>
              <w:t>werden sollten – etwa in Sportangebote, Sprachförderung oder schlicht in zusätzliches</w:t>
            </w:r>
            <w:r>
              <w:rPr>
                <w:rFonts w:ascii="Calibri" w:hAnsi="Calibri" w:cs="Calibri"/>
                <w:sz w:val="20"/>
                <w:szCs w:val="20"/>
              </w:rPr>
              <w:t xml:space="preserve"> </w:t>
            </w:r>
            <w:r w:rsidRPr="006C55A3">
              <w:rPr>
                <w:rFonts w:ascii="Calibri" w:hAnsi="Calibri" w:cs="Calibri"/>
                <w:sz w:val="20"/>
                <w:szCs w:val="20"/>
              </w:rPr>
              <w:t xml:space="preserve">Personal. So können weiterhin pädagogische </w:t>
            </w:r>
            <w:r>
              <w:rPr>
                <w:rFonts w:ascii="Calibri" w:hAnsi="Calibri" w:cs="Calibri"/>
                <w:sz w:val="20"/>
                <w:szCs w:val="20"/>
              </w:rPr>
              <w:t xml:space="preserve">Zusatzangebote zur Stärkung der </w:t>
            </w:r>
            <w:r w:rsidRPr="006C55A3">
              <w:rPr>
                <w:rFonts w:ascii="Calibri" w:hAnsi="Calibri" w:cs="Calibri"/>
                <w:sz w:val="20"/>
                <w:szCs w:val="20"/>
              </w:rPr>
              <w:t>motorischen, kognitiven, musischen, mathematisch</w:t>
            </w:r>
            <w:r>
              <w:rPr>
                <w:rFonts w:ascii="Calibri" w:hAnsi="Calibri" w:cs="Calibri"/>
                <w:sz w:val="20"/>
                <w:szCs w:val="20"/>
              </w:rPr>
              <w:t xml:space="preserve">en und sprachlichen Fähigkeiten </w:t>
            </w:r>
            <w:r w:rsidRPr="006C55A3">
              <w:rPr>
                <w:rFonts w:ascii="Calibri" w:hAnsi="Calibri" w:cs="Calibri"/>
                <w:sz w:val="20"/>
                <w:szCs w:val="20"/>
              </w:rPr>
              <w:t>sowie der sozialen Kompetenzen angeboten werden. Die Leistungen bleiben freiwillig,</w:t>
            </w:r>
            <w:r>
              <w:rPr>
                <w:rFonts w:ascii="Calibri" w:hAnsi="Calibri" w:cs="Calibri"/>
                <w:sz w:val="20"/>
                <w:szCs w:val="20"/>
              </w:rPr>
              <w:t xml:space="preserve"> </w:t>
            </w:r>
            <w:r w:rsidRPr="006C55A3">
              <w:rPr>
                <w:rFonts w:ascii="Calibri" w:hAnsi="Calibri" w:cs="Calibri"/>
                <w:sz w:val="20"/>
                <w:szCs w:val="20"/>
              </w:rPr>
              <w:t xml:space="preserve">und die Zuzahlungen </w:t>
            </w:r>
            <w:r w:rsidRPr="006C55A3">
              <w:rPr>
                <w:rFonts w:ascii="Calibri" w:hAnsi="Calibri" w:cs="Calibri"/>
                <w:sz w:val="20"/>
                <w:szCs w:val="20"/>
              </w:rPr>
              <w:lastRenderedPageBreak/>
              <w:t>dürfen nicht zum Aufnahmekriterium gemacht werden. Kitas</w:t>
            </w:r>
            <w:r>
              <w:rPr>
                <w:rFonts w:ascii="Calibri" w:hAnsi="Calibri" w:cs="Calibri"/>
                <w:sz w:val="20"/>
                <w:szCs w:val="20"/>
              </w:rPr>
              <w:t xml:space="preserve"> </w:t>
            </w:r>
            <w:r w:rsidRPr="006C55A3">
              <w:rPr>
                <w:rFonts w:ascii="Calibri" w:hAnsi="Calibri" w:cs="Calibri"/>
                <w:sz w:val="20"/>
                <w:szCs w:val="20"/>
              </w:rPr>
              <w:t>dürfen keine Orte der sozialen Segregation werden.</w:t>
            </w:r>
          </w:p>
          <w:p w:rsidR="006C55A3" w:rsidRDefault="006C55A3" w:rsidP="00684914">
            <w:pPr>
              <w:autoSpaceDE w:val="0"/>
              <w:autoSpaceDN w:val="0"/>
              <w:adjustRightInd w:val="0"/>
              <w:rPr>
                <w:rFonts w:ascii="Calibri" w:hAnsi="Calibri" w:cs="Calibri"/>
                <w:sz w:val="20"/>
                <w:szCs w:val="20"/>
              </w:rPr>
            </w:pPr>
          </w:p>
          <w:p w:rsidR="006C55A3" w:rsidRPr="00583D6D" w:rsidRDefault="006C55A3" w:rsidP="00684914">
            <w:pPr>
              <w:autoSpaceDE w:val="0"/>
              <w:autoSpaceDN w:val="0"/>
              <w:adjustRightInd w:val="0"/>
              <w:rPr>
                <w:sz w:val="20"/>
                <w:szCs w:val="20"/>
              </w:rPr>
            </w:pPr>
            <w:r w:rsidRPr="006C55A3">
              <w:rPr>
                <w:rFonts w:ascii="Calibri" w:hAnsi="Calibri" w:cs="Calibri"/>
                <w:sz w:val="20"/>
                <w:szCs w:val="24"/>
              </w:rPr>
              <w:t>Wir entwickeln den Berliner Ansatz der Kitafinanzierung weiter. In der bisherigen</w:t>
            </w:r>
            <w:r>
              <w:rPr>
                <w:rFonts w:ascii="Calibri" w:hAnsi="Calibri" w:cs="Calibri"/>
                <w:sz w:val="20"/>
                <w:szCs w:val="24"/>
              </w:rPr>
              <w:t xml:space="preserve"> </w:t>
            </w:r>
            <w:r w:rsidRPr="006C55A3">
              <w:rPr>
                <w:rFonts w:ascii="Calibri" w:hAnsi="Calibri" w:cs="Calibri"/>
                <w:sz w:val="20"/>
                <w:szCs w:val="24"/>
              </w:rPr>
              <w:t>Mischkalkulation mit subjekt- und objektbasierten Anteilen über ein Gutscheinsystem</w:t>
            </w:r>
            <w:r>
              <w:rPr>
                <w:rFonts w:ascii="Calibri" w:hAnsi="Calibri" w:cs="Calibri"/>
                <w:sz w:val="20"/>
                <w:szCs w:val="24"/>
              </w:rPr>
              <w:t xml:space="preserve"> </w:t>
            </w:r>
            <w:r w:rsidRPr="006C55A3">
              <w:rPr>
                <w:rFonts w:ascii="Calibri" w:hAnsi="Calibri" w:cs="Calibri"/>
                <w:sz w:val="20"/>
                <w:szCs w:val="24"/>
              </w:rPr>
              <w:t>sollen die pädagogischen Personalkosten um eine nichtpädagogische</w:t>
            </w:r>
            <w:r>
              <w:rPr>
                <w:rFonts w:ascii="Calibri" w:hAnsi="Calibri" w:cs="Calibri"/>
                <w:sz w:val="20"/>
                <w:szCs w:val="24"/>
              </w:rPr>
              <w:t xml:space="preserve"> </w:t>
            </w:r>
            <w:r w:rsidRPr="006C55A3">
              <w:rPr>
                <w:rFonts w:ascii="Calibri" w:hAnsi="Calibri" w:cs="Calibri"/>
                <w:sz w:val="20"/>
                <w:szCs w:val="24"/>
              </w:rPr>
              <w:t>Personalkostenpauschale ergänzt werden. So wird auc</w:t>
            </w:r>
            <w:r>
              <w:rPr>
                <w:rFonts w:ascii="Calibri" w:hAnsi="Calibri" w:cs="Calibri"/>
                <w:sz w:val="20"/>
                <w:szCs w:val="24"/>
              </w:rPr>
              <w:t xml:space="preserve">h die Finanzierung für dringend </w:t>
            </w:r>
            <w:r w:rsidRPr="006C55A3">
              <w:rPr>
                <w:rFonts w:ascii="Calibri" w:hAnsi="Calibri" w:cs="Calibri"/>
                <w:sz w:val="20"/>
                <w:szCs w:val="24"/>
              </w:rPr>
              <w:t>erforderliche kaufmännische Verwaltungskräf</w:t>
            </w:r>
            <w:r>
              <w:rPr>
                <w:rFonts w:ascii="Calibri" w:hAnsi="Calibri" w:cs="Calibri"/>
                <w:sz w:val="20"/>
                <w:szCs w:val="24"/>
              </w:rPr>
              <w:t xml:space="preserve">te zur Entlastung pädagogischer </w:t>
            </w:r>
            <w:r w:rsidRPr="006C55A3">
              <w:rPr>
                <w:rFonts w:ascii="Calibri" w:hAnsi="Calibri" w:cs="Calibri"/>
                <w:sz w:val="20"/>
                <w:szCs w:val="24"/>
              </w:rPr>
              <w:t>Fachkräfte sichergestellt. Dies setzt zudem wertvolle Stunden für die pädagogische</w:t>
            </w:r>
            <w:r>
              <w:rPr>
                <w:rFonts w:ascii="Calibri" w:hAnsi="Calibri" w:cs="Calibri"/>
                <w:sz w:val="20"/>
                <w:szCs w:val="24"/>
              </w:rPr>
              <w:t xml:space="preserve"> </w:t>
            </w:r>
            <w:r w:rsidRPr="006C55A3">
              <w:rPr>
                <w:rFonts w:ascii="Calibri" w:hAnsi="Calibri" w:cs="Calibri"/>
                <w:sz w:val="20"/>
                <w:szCs w:val="24"/>
              </w:rPr>
              <w:t>Arbeit frei und trägt dazu bei, den Betreuungsschlüssel zu verbessern oder weitere</w:t>
            </w:r>
            <w:r>
              <w:rPr>
                <w:rFonts w:ascii="Calibri" w:hAnsi="Calibri" w:cs="Calibri"/>
                <w:sz w:val="20"/>
                <w:szCs w:val="24"/>
              </w:rPr>
              <w:t xml:space="preserve"> </w:t>
            </w:r>
            <w:r w:rsidRPr="006C55A3">
              <w:rPr>
                <w:rFonts w:ascii="Calibri" w:hAnsi="Calibri" w:cs="Calibri"/>
                <w:sz w:val="20"/>
                <w:szCs w:val="24"/>
              </w:rPr>
              <w:t>Bildungsangebote zu schaffen.</w:t>
            </w:r>
          </w:p>
        </w:tc>
        <w:tc>
          <w:tcPr>
            <w:tcW w:w="2199" w:type="dxa"/>
          </w:tcPr>
          <w:p w:rsidR="00D014E3" w:rsidRPr="00D014E3" w:rsidRDefault="00D014E3" w:rsidP="00684914">
            <w:pPr>
              <w:rPr>
                <w:sz w:val="20"/>
                <w:szCs w:val="20"/>
              </w:rPr>
            </w:pPr>
          </w:p>
        </w:tc>
      </w:tr>
      <w:tr w:rsidR="00684914" w:rsidRPr="00D014E3" w:rsidTr="004805C6">
        <w:tc>
          <w:tcPr>
            <w:tcW w:w="1532" w:type="dxa"/>
          </w:tcPr>
          <w:p w:rsidR="00D014E3" w:rsidRPr="00D014E3" w:rsidRDefault="006C55A3" w:rsidP="00684914">
            <w:pPr>
              <w:rPr>
                <w:sz w:val="20"/>
                <w:szCs w:val="20"/>
              </w:rPr>
            </w:pPr>
            <w:r>
              <w:rPr>
                <w:sz w:val="20"/>
                <w:szCs w:val="20"/>
              </w:rPr>
              <w:lastRenderedPageBreak/>
              <w:t>Bedarfsverfahren</w:t>
            </w:r>
          </w:p>
        </w:tc>
        <w:tc>
          <w:tcPr>
            <w:tcW w:w="506" w:type="dxa"/>
          </w:tcPr>
          <w:p w:rsidR="00D014E3" w:rsidRPr="00D014E3" w:rsidRDefault="00D014E3" w:rsidP="00684914">
            <w:pPr>
              <w:rPr>
                <w:sz w:val="20"/>
                <w:szCs w:val="20"/>
              </w:rPr>
            </w:pPr>
          </w:p>
        </w:tc>
        <w:tc>
          <w:tcPr>
            <w:tcW w:w="2529" w:type="dxa"/>
          </w:tcPr>
          <w:p w:rsidR="00D014E3" w:rsidRPr="00D014E3" w:rsidRDefault="00D014E3" w:rsidP="00684914">
            <w:pPr>
              <w:rPr>
                <w:sz w:val="20"/>
                <w:szCs w:val="20"/>
              </w:rPr>
            </w:pPr>
          </w:p>
        </w:tc>
        <w:tc>
          <w:tcPr>
            <w:tcW w:w="2397" w:type="dxa"/>
          </w:tcPr>
          <w:p w:rsidR="00D014E3" w:rsidRPr="00D014E3" w:rsidRDefault="00D014E3" w:rsidP="00684914">
            <w:pPr>
              <w:rPr>
                <w:sz w:val="20"/>
                <w:szCs w:val="20"/>
              </w:rPr>
            </w:pPr>
          </w:p>
        </w:tc>
        <w:tc>
          <w:tcPr>
            <w:tcW w:w="2398" w:type="dxa"/>
          </w:tcPr>
          <w:p w:rsidR="00D014E3" w:rsidRPr="00D014E3" w:rsidRDefault="00D014E3" w:rsidP="00684914">
            <w:pPr>
              <w:rPr>
                <w:sz w:val="20"/>
                <w:szCs w:val="20"/>
              </w:rPr>
            </w:pPr>
          </w:p>
        </w:tc>
        <w:tc>
          <w:tcPr>
            <w:tcW w:w="2834" w:type="dxa"/>
          </w:tcPr>
          <w:p w:rsidR="00D014E3" w:rsidRPr="006C55A3" w:rsidRDefault="006C55A3" w:rsidP="00684914">
            <w:pPr>
              <w:autoSpaceDE w:val="0"/>
              <w:autoSpaceDN w:val="0"/>
              <w:adjustRightInd w:val="0"/>
              <w:rPr>
                <w:sz w:val="20"/>
                <w:szCs w:val="20"/>
              </w:rPr>
            </w:pPr>
            <w:r w:rsidRPr="006C55A3">
              <w:rPr>
                <w:rFonts w:ascii="Calibri" w:hAnsi="Calibri" w:cs="Calibri"/>
                <w:sz w:val="20"/>
                <w:szCs w:val="24"/>
              </w:rPr>
              <w:t>Die aufwendige und zeitraubende Beantragung der Kitagutscheine seitens der Eltern</w:t>
            </w:r>
            <w:r>
              <w:rPr>
                <w:rFonts w:ascii="Calibri" w:hAnsi="Calibri" w:cs="Calibri"/>
                <w:sz w:val="20"/>
                <w:szCs w:val="24"/>
              </w:rPr>
              <w:t xml:space="preserve"> </w:t>
            </w:r>
            <w:r w:rsidRPr="006C55A3">
              <w:rPr>
                <w:rFonts w:ascii="Calibri" w:hAnsi="Calibri" w:cs="Calibri"/>
                <w:sz w:val="20"/>
                <w:szCs w:val="24"/>
              </w:rPr>
              <w:t xml:space="preserve">soll entfallen. Stattdessen soll automatisch mit dem Ausstellen der </w:t>
            </w:r>
            <w:r w:rsidRPr="006C55A3">
              <w:rPr>
                <w:rFonts w:ascii="Calibri" w:hAnsi="Calibri" w:cs="Calibri"/>
                <w:sz w:val="20"/>
                <w:szCs w:val="24"/>
              </w:rPr>
              <w:lastRenderedPageBreak/>
              <w:t>Geburtsurkunde</w:t>
            </w:r>
            <w:r>
              <w:rPr>
                <w:rFonts w:ascii="Calibri" w:hAnsi="Calibri" w:cs="Calibri"/>
                <w:sz w:val="20"/>
                <w:szCs w:val="24"/>
              </w:rPr>
              <w:t xml:space="preserve"> </w:t>
            </w:r>
            <w:r w:rsidRPr="006C55A3">
              <w:rPr>
                <w:rFonts w:ascii="Calibri" w:hAnsi="Calibri" w:cs="Calibri"/>
                <w:sz w:val="20"/>
                <w:szCs w:val="24"/>
              </w:rPr>
              <w:t>auch der Kitagutschein ausgestellt werden.</w:t>
            </w:r>
          </w:p>
        </w:tc>
        <w:tc>
          <w:tcPr>
            <w:tcW w:w="2199" w:type="dxa"/>
          </w:tcPr>
          <w:p w:rsidR="00D014E3" w:rsidRPr="00D014E3" w:rsidRDefault="00D014E3" w:rsidP="00684914">
            <w:pPr>
              <w:rPr>
                <w:sz w:val="20"/>
                <w:szCs w:val="20"/>
              </w:rPr>
            </w:pPr>
          </w:p>
        </w:tc>
      </w:tr>
      <w:tr w:rsidR="00684914" w:rsidRPr="00D014E3" w:rsidTr="004805C6">
        <w:tc>
          <w:tcPr>
            <w:tcW w:w="1532" w:type="dxa"/>
          </w:tcPr>
          <w:p w:rsidR="00D014E3" w:rsidRPr="00D014E3" w:rsidRDefault="006C55A3" w:rsidP="00684914">
            <w:pPr>
              <w:rPr>
                <w:sz w:val="20"/>
                <w:szCs w:val="20"/>
              </w:rPr>
            </w:pPr>
            <w:r>
              <w:rPr>
                <w:sz w:val="20"/>
                <w:szCs w:val="20"/>
              </w:rPr>
              <w:lastRenderedPageBreak/>
              <w:t>Übergang Kita-Schule</w:t>
            </w:r>
          </w:p>
        </w:tc>
        <w:tc>
          <w:tcPr>
            <w:tcW w:w="506" w:type="dxa"/>
          </w:tcPr>
          <w:p w:rsidR="00D014E3" w:rsidRPr="00D014E3" w:rsidRDefault="00D014E3" w:rsidP="00684914">
            <w:pPr>
              <w:rPr>
                <w:sz w:val="20"/>
                <w:szCs w:val="20"/>
              </w:rPr>
            </w:pPr>
          </w:p>
        </w:tc>
        <w:tc>
          <w:tcPr>
            <w:tcW w:w="2529" w:type="dxa"/>
          </w:tcPr>
          <w:p w:rsidR="00D014E3" w:rsidRPr="00D014E3" w:rsidRDefault="00D014E3" w:rsidP="00684914">
            <w:pPr>
              <w:rPr>
                <w:sz w:val="20"/>
                <w:szCs w:val="20"/>
              </w:rPr>
            </w:pPr>
          </w:p>
        </w:tc>
        <w:tc>
          <w:tcPr>
            <w:tcW w:w="2397" w:type="dxa"/>
          </w:tcPr>
          <w:p w:rsidR="00D014E3" w:rsidRPr="00D014E3" w:rsidRDefault="00D014E3" w:rsidP="00684914">
            <w:pPr>
              <w:rPr>
                <w:sz w:val="20"/>
                <w:szCs w:val="20"/>
              </w:rPr>
            </w:pPr>
          </w:p>
        </w:tc>
        <w:tc>
          <w:tcPr>
            <w:tcW w:w="2398" w:type="dxa"/>
          </w:tcPr>
          <w:p w:rsidR="00D014E3" w:rsidRPr="00D014E3" w:rsidRDefault="00310715" w:rsidP="00684914">
            <w:pPr>
              <w:rPr>
                <w:sz w:val="20"/>
                <w:szCs w:val="20"/>
              </w:rPr>
            </w:pPr>
            <w:r w:rsidRPr="00310715">
              <w:rPr>
                <w:rFonts w:cstheme="minorHAnsi"/>
                <w:color w:val="000000"/>
                <w:sz w:val="20"/>
                <w:szCs w:val="20"/>
              </w:rPr>
              <w:t>Durch eine Änderung des Schulgesetzes wollen wir die Voraussetzungen dafür schaffen, dass beim Übergang von der Kita in die Grundschule die kontinuierliche Fortsetzung der individuellen sonderpädagogischen Förderung der Kinder gewährleistet wird.</w:t>
            </w:r>
          </w:p>
        </w:tc>
        <w:tc>
          <w:tcPr>
            <w:tcW w:w="2834" w:type="dxa"/>
          </w:tcPr>
          <w:p w:rsidR="00D014E3" w:rsidRDefault="006C55A3" w:rsidP="00684914">
            <w:pPr>
              <w:autoSpaceDE w:val="0"/>
              <w:autoSpaceDN w:val="0"/>
              <w:adjustRightInd w:val="0"/>
              <w:rPr>
                <w:rFonts w:ascii="Calibri" w:hAnsi="Calibri" w:cs="Calibri"/>
                <w:sz w:val="20"/>
                <w:szCs w:val="24"/>
              </w:rPr>
            </w:pPr>
            <w:r w:rsidRPr="006C55A3">
              <w:rPr>
                <w:rFonts w:ascii="Calibri" w:hAnsi="Calibri" w:cs="Calibri"/>
                <w:sz w:val="20"/>
                <w:szCs w:val="24"/>
              </w:rPr>
              <w:t>Wir wollen die Schulpflicht durch ein qualifizierendes Schulvorbereitungsjahr</w:t>
            </w:r>
            <w:r>
              <w:rPr>
                <w:rFonts w:ascii="Calibri" w:hAnsi="Calibri" w:cs="Calibri"/>
                <w:sz w:val="20"/>
                <w:szCs w:val="24"/>
              </w:rPr>
              <w:t xml:space="preserve"> </w:t>
            </w:r>
            <w:r w:rsidRPr="006C55A3">
              <w:rPr>
                <w:rFonts w:ascii="Calibri" w:hAnsi="Calibri" w:cs="Calibri"/>
                <w:sz w:val="20"/>
                <w:szCs w:val="24"/>
              </w:rPr>
              <w:t>(Vorschule) im Jahr vor der Einschulung ausweiten</w:t>
            </w:r>
            <w:r>
              <w:rPr>
                <w:rFonts w:ascii="Calibri" w:hAnsi="Calibri" w:cs="Calibri"/>
                <w:sz w:val="20"/>
                <w:szCs w:val="24"/>
              </w:rPr>
              <w:t xml:space="preserve">. Wir wollen dafür sorgen, dass </w:t>
            </w:r>
            <w:r w:rsidRPr="006C55A3">
              <w:rPr>
                <w:rFonts w:ascii="Calibri" w:hAnsi="Calibri" w:cs="Calibri"/>
                <w:sz w:val="20"/>
                <w:szCs w:val="24"/>
              </w:rPr>
              <w:t>Kinder ein Grundniveau an Fähigkeiten erlangen, die für den Schulbesuch notwendig</w:t>
            </w:r>
            <w:r>
              <w:rPr>
                <w:rFonts w:ascii="Calibri" w:hAnsi="Calibri" w:cs="Calibri"/>
                <w:sz w:val="20"/>
                <w:szCs w:val="24"/>
              </w:rPr>
              <w:t xml:space="preserve"> </w:t>
            </w:r>
            <w:r w:rsidRPr="006C55A3">
              <w:rPr>
                <w:rFonts w:ascii="Calibri" w:hAnsi="Calibri" w:cs="Calibri"/>
                <w:sz w:val="20"/>
                <w:szCs w:val="24"/>
              </w:rPr>
              <w:t>sind. Neben motorischen Fähigkeiten, wie z. B</w:t>
            </w:r>
            <w:r>
              <w:rPr>
                <w:rFonts w:ascii="Calibri" w:hAnsi="Calibri" w:cs="Calibri"/>
                <w:sz w:val="20"/>
                <w:szCs w:val="24"/>
              </w:rPr>
              <w:t xml:space="preserve">. dem Halten eines Stiftes, der </w:t>
            </w:r>
            <w:r w:rsidRPr="006C55A3">
              <w:rPr>
                <w:rFonts w:ascii="Calibri" w:hAnsi="Calibri" w:cs="Calibri"/>
                <w:sz w:val="20"/>
                <w:szCs w:val="24"/>
              </w:rPr>
              <w:t>Benutzung einer Schere und dem Binden einer Schleife</w:t>
            </w:r>
            <w:r>
              <w:rPr>
                <w:rFonts w:ascii="Calibri" w:hAnsi="Calibri" w:cs="Calibri"/>
                <w:sz w:val="20"/>
                <w:szCs w:val="24"/>
              </w:rPr>
              <w:t xml:space="preserve">, umfasst dies die Stärkung der </w:t>
            </w:r>
            <w:r w:rsidRPr="006C55A3">
              <w:rPr>
                <w:rFonts w:ascii="Calibri" w:hAnsi="Calibri" w:cs="Calibri"/>
                <w:sz w:val="20"/>
                <w:szCs w:val="24"/>
              </w:rPr>
              <w:t>außerfachlichen Kompetenzen (Soft Skills), der Frus</w:t>
            </w:r>
            <w:r>
              <w:rPr>
                <w:rFonts w:ascii="Calibri" w:hAnsi="Calibri" w:cs="Calibri"/>
                <w:sz w:val="20"/>
                <w:szCs w:val="24"/>
              </w:rPr>
              <w:t xml:space="preserve">trationstoleranz, der </w:t>
            </w:r>
            <w:r w:rsidRPr="006C55A3">
              <w:rPr>
                <w:rFonts w:ascii="Calibri" w:hAnsi="Calibri" w:cs="Calibri"/>
                <w:sz w:val="20"/>
                <w:szCs w:val="24"/>
              </w:rPr>
              <w:t>Sprachkompetenz und des sozialen Miteinander</w:t>
            </w:r>
            <w:r>
              <w:rPr>
                <w:rFonts w:ascii="Calibri" w:hAnsi="Calibri" w:cs="Calibri"/>
                <w:sz w:val="20"/>
                <w:szCs w:val="24"/>
              </w:rPr>
              <w:t xml:space="preserve">s. Diese müssen sich im letzten </w:t>
            </w:r>
            <w:proofErr w:type="spellStart"/>
            <w:r w:rsidRPr="006C55A3">
              <w:rPr>
                <w:rFonts w:ascii="Calibri" w:hAnsi="Calibri" w:cs="Calibri"/>
                <w:sz w:val="20"/>
                <w:szCs w:val="24"/>
              </w:rPr>
              <w:t>Kitajahr</w:t>
            </w:r>
            <w:proofErr w:type="spellEnd"/>
            <w:r w:rsidRPr="006C55A3">
              <w:rPr>
                <w:rFonts w:ascii="Calibri" w:hAnsi="Calibri" w:cs="Calibri"/>
                <w:sz w:val="20"/>
                <w:szCs w:val="24"/>
              </w:rPr>
              <w:t xml:space="preserve"> an eindeutig definierten Lernzielen der Vorschularbeit orientieren. Für eine</w:t>
            </w:r>
            <w:r>
              <w:rPr>
                <w:rFonts w:ascii="Calibri" w:hAnsi="Calibri" w:cs="Calibri"/>
                <w:sz w:val="20"/>
                <w:szCs w:val="24"/>
              </w:rPr>
              <w:t xml:space="preserve"> </w:t>
            </w:r>
            <w:r w:rsidRPr="006C55A3">
              <w:rPr>
                <w:rFonts w:ascii="Calibri" w:hAnsi="Calibri" w:cs="Calibri"/>
                <w:sz w:val="20"/>
                <w:szCs w:val="24"/>
              </w:rPr>
              <w:t>wirksame Bildungsarbeit mit dem einzelnen Kind ist die Anpassung der jeweiligen</w:t>
            </w:r>
            <w:r>
              <w:rPr>
                <w:rFonts w:ascii="Calibri" w:hAnsi="Calibri" w:cs="Calibri"/>
                <w:sz w:val="20"/>
                <w:szCs w:val="24"/>
              </w:rPr>
              <w:t xml:space="preserve"> </w:t>
            </w:r>
            <w:r w:rsidRPr="006C55A3">
              <w:rPr>
                <w:rFonts w:ascii="Calibri" w:hAnsi="Calibri" w:cs="Calibri"/>
                <w:sz w:val="20"/>
                <w:szCs w:val="24"/>
              </w:rPr>
              <w:t>Fördermethode an den individuellen Entwicklungsstand unabdingbar. Wir wollen</w:t>
            </w:r>
            <w:r>
              <w:rPr>
                <w:rFonts w:ascii="Calibri" w:hAnsi="Calibri" w:cs="Calibri"/>
                <w:sz w:val="20"/>
                <w:szCs w:val="24"/>
              </w:rPr>
              <w:t xml:space="preserve"> </w:t>
            </w:r>
            <w:r w:rsidRPr="006C55A3">
              <w:rPr>
                <w:rFonts w:ascii="Calibri" w:hAnsi="Calibri" w:cs="Calibri"/>
                <w:sz w:val="20"/>
                <w:szCs w:val="24"/>
              </w:rPr>
              <w:t xml:space="preserve">erreichen, dass die mittelbare </w:t>
            </w:r>
            <w:r w:rsidRPr="006C55A3">
              <w:rPr>
                <w:rFonts w:ascii="Calibri" w:hAnsi="Calibri" w:cs="Calibri"/>
                <w:sz w:val="20"/>
                <w:szCs w:val="24"/>
              </w:rPr>
              <w:lastRenderedPageBreak/>
              <w:t>Arbeit (u</w:t>
            </w:r>
            <w:r>
              <w:rPr>
                <w:rFonts w:ascii="Calibri" w:hAnsi="Calibri" w:cs="Calibri"/>
                <w:sz w:val="20"/>
                <w:szCs w:val="24"/>
              </w:rPr>
              <w:t xml:space="preserve">. a. Diagnostik, Beobachtungen, </w:t>
            </w:r>
            <w:r w:rsidRPr="006C55A3">
              <w:rPr>
                <w:rFonts w:ascii="Calibri" w:hAnsi="Calibri" w:cs="Calibri"/>
                <w:sz w:val="20"/>
                <w:szCs w:val="24"/>
              </w:rPr>
              <w:t>Elterngespräche) der pädagogischen Fachkräfte auch vollständig anerkannt wird und</w:t>
            </w:r>
            <w:r>
              <w:rPr>
                <w:rFonts w:ascii="Calibri" w:hAnsi="Calibri" w:cs="Calibri"/>
                <w:sz w:val="20"/>
                <w:szCs w:val="24"/>
              </w:rPr>
              <w:t xml:space="preserve"> </w:t>
            </w:r>
            <w:r w:rsidRPr="006C55A3">
              <w:rPr>
                <w:rFonts w:ascii="Calibri" w:hAnsi="Calibri" w:cs="Calibri"/>
                <w:sz w:val="20"/>
                <w:szCs w:val="24"/>
              </w:rPr>
              <w:t>vollumfänglich in die Personalschlüssel einfließt.</w:t>
            </w:r>
          </w:p>
          <w:p w:rsidR="006C55A3" w:rsidRDefault="006C55A3" w:rsidP="00684914">
            <w:pPr>
              <w:autoSpaceDE w:val="0"/>
              <w:autoSpaceDN w:val="0"/>
              <w:adjustRightInd w:val="0"/>
              <w:rPr>
                <w:rFonts w:ascii="Calibri" w:hAnsi="Calibri" w:cs="Calibri"/>
                <w:sz w:val="20"/>
                <w:szCs w:val="24"/>
              </w:rPr>
            </w:pPr>
          </w:p>
          <w:p w:rsidR="006C55A3" w:rsidRPr="00583D6D" w:rsidRDefault="006C55A3" w:rsidP="00684914">
            <w:pPr>
              <w:autoSpaceDE w:val="0"/>
              <w:autoSpaceDN w:val="0"/>
              <w:adjustRightInd w:val="0"/>
              <w:rPr>
                <w:sz w:val="20"/>
                <w:szCs w:val="20"/>
              </w:rPr>
            </w:pPr>
            <w:r w:rsidRPr="006C55A3">
              <w:rPr>
                <w:rFonts w:ascii="Calibri" w:hAnsi="Calibri" w:cs="Calibri"/>
                <w:sz w:val="20"/>
                <w:szCs w:val="24"/>
              </w:rPr>
              <w:t>Wir fordern die besondere Stärkung der Schuleingangsphase mittels einer</w:t>
            </w:r>
            <w:r>
              <w:rPr>
                <w:rFonts w:ascii="Calibri" w:hAnsi="Calibri" w:cs="Calibri"/>
                <w:sz w:val="20"/>
                <w:szCs w:val="24"/>
              </w:rPr>
              <w:t xml:space="preserve"> </w:t>
            </w:r>
            <w:r w:rsidRPr="006C55A3">
              <w:rPr>
                <w:rFonts w:ascii="Calibri" w:hAnsi="Calibri" w:cs="Calibri"/>
                <w:sz w:val="20"/>
                <w:szCs w:val="24"/>
              </w:rPr>
              <w:t>Untermauerung der Entwicklungsdiagnostik für Sprachfähigkeit, Rechenfähigkeit und</w:t>
            </w:r>
            <w:r>
              <w:rPr>
                <w:rFonts w:ascii="Calibri" w:hAnsi="Calibri" w:cs="Calibri"/>
                <w:sz w:val="20"/>
                <w:szCs w:val="24"/>
              </w:rPr>
              <w:t xml:space="preserve"> </w:t>
            </w:r>
            <w:r w:rsidRPr="006C55A3">
              <w:rPr>
                <w:rFonts w:ascii="Calibri" w:hAnsi="Calibri" w:cs="Calibri"/>
                <w:sz w:val="20"/>
                <w:szCs w:val="24"/>
              </w:rPr>
              <w:t>Selbstregulation. Dafür bedarf es verbindlicher Sprachstandardtests für alle Kinder im</w:t>
            </w:r>
            <w:r>
              <w:rPr>
                <w:rFonts w:ascii="Calibri" w:hAnsi="Calibri" w:cs="Calibri"/>
                <w:sz w:val="20"/>
                <w:szCs w:val="24"/>
              </w:rPr>
              <w:t xml:space="preserve"> </w:t>
            </w:r>
            <w:r w:rsidRPr="006C55A3">
              <w:rPr>
                <w:rFonts w:ascii="Calibri" w:hAnsi="Calibri" w:cs="Calibri"/>
                <w:sz w:val="20"/>
                <w:szCs w:val="24"/>
              </w:rPr>
              <w:t>Alter von drei bis vier Jahren. Die Teilnahme an diesen Erhebungen ist verpflichtend,</w:t>
            </w:r>
            <w:r>
              <w:rPr>
                <w:rFonts w:ascii="Calibri" w:hAnsi="Calibri" w:cs="Calibri"/>
                <w:sz w:val="20"/>
                <w:szCs w:val="24"/>
              </w:rPr>
              <w:t xml:space="preserve"> </w:t>
            </w:r>
            <w:r w:rsidRPr="006C55A3">
              <w:rPr>
                <w:rFonts w:ascii="Calibri" w:hAnsi="Calibri" w:cs="Calibri"/>
                <w:sz w:val="20"/>
                <w:szCs w:val="24"/>
              </w:rPr>
              <w:t>da Jahr für Jahr Hunderte Kinder durch das Raster fallen, weil die Teilnahme an den</w:t>
            </w:r>
            <w:r>
              <w:rPr>
                <w:rFonts w:ascii="Calibri" w:hAnsi="Calibri" w:cs="Calibri"/>
                <w:sz w:val="20"/>
                <w:szCs w:val="24"/>
              </w:rPr>
              <w:t xml:space="preserve"> </w:t>
            </w:r>
            <w:r w:rsidRPr="006C55A3">
              <w:rPr>
                <w:rFonts w:ascii="Calibri" w:hAnsi="Calibri" w:cs="Calibri"/>
                <w:sz w:val="20"/>
                <w:szCs w:val="24"/>
              </w:rPr>
              <w:t>Tests nicht nachgehalten wird. Dies werden wir abstellen.</w:t>
            </w:r>
          </w:p>
        </w:tc>
        <w:tc>
          <w:tcPr>
            <w:tcW w:w="2199" w:type="dxa"/>
          </w:tcPr>
          <w:p w:rsidR="00684914" w:rsidRPr="00684914" w:rsidRDefault="00684914" w:rsidP="00684914">
            <w:pPr>
              <w:autoSpaceDE w:val="0"/>
              <w:autoSpaceDN w:val="0"/>
              <w:adjustRightInd w:val="0"/>
              <w:rPr>
                <w:rFonts w:cstheme="minorHAnsi"/>
                <w:b/>
                <w:bCs/>
                <w:sz w:val="20"/>
                <w:szCs w:val="20"/>
              </w:rPr>
            </w:pPr>
            <w:r w:rsidRPr="00684914">
              <w:rPr>
                <w:rFonts w:cstheme="minorHAnsi"/>
                <w:b/>
                <w:bCs/>
                <w:sz w:val="20"/>
                <w:szCs w:val="20"/>
              </w:rPr>
              <w:lastRenderedPageBreak/>
              <w:t>Übergänge gut gestalten</w:t>
            </w:r>
          </w:p>
          <w:p w:rsidR="00D014E3" w:rsidRPr="00684914" w:rsidRDefault="00684914" w:rsidP="00684914">
            <w:pPr>
              <w:autoSpaceDE w:val="0"/>
              <w:autoSpaceDN w:val="0"/>
              <w:adjustRightInd w:val="0"/>
              <w:rPr>
                <w:rFonts w:cstheme="minorHAnsi"/>
                <w:sz w:val="20"/>
                <w:szCs w:val="20"/>
              </w:rPr>
            </w:pPr>
            <w:r w:rsidRPr="00684914">
              <w:rPr>
                <w:rFonts w:cstheme="minorHAnsi"/>
                <w:sz w:val="20"/>
                <w:szCs w:val="20"/>
              </w:rPr>
              <w:t>Der Übergang von der Kita zur Schule soll zukünftig besser begleitet und gestaltet werden. Die</w:t>
            </w:r>
            <w:r>
              <w:rPr>
                <w:rFonts w:cstheme="minorHAnsi"/>
                <w:sz w:val="20"/>
                <w:szCs w:val="20"/>
              </w:rPr>
              <w:t xml:space="preserve"> </w:t>
            </w:r>
            <w:r w:rsidRPr="00684914">
              <w:rPr>
                <w:rFonts w:cstheme="minorHAnsi"/>
                <w:sz w:val="20"/>
                <w:szCs w:val="20"/>
              </w:rPr>
              <w:t>Sprachbildung muss ohne Systembrüche zwischen Kita und Schu</w:t>
            </w:r>
            <w:r>
              <w:rPr>
                <w:rFonts w:cstheme="minorHAnsi"/>
                <w:sz w:val="20"/>
                <w:szCs w:val="20"/>
              </w:rPr>
              <w:t xml:space="preserve">le fortgeführt und intensiviert </w:t>
            </w:r>
            <w:r w:rsidRPr="00684914">
              <w:rPr>
                <w:rFonts w:cstheme="minorHAnsi"/>
                <w:sz w:val="20"/>
                <w:szCs w:val="20"/>
              </w:rPr>
              <w:t>werden. Insbesondere wollen wir die Systeme zur Sprachstanderhebung miteinander</w:t>
            </w:r>
            <w:r>
              <w:rPr>
                <w:rFonts w:cstheme="minorHAnsi"/>
                <w:sz w:val="20"/>
                <w:szCs w:val="20"/>
              </w:rPr>
              <w:t xml:space="preserve"> </w:t>
            </w:r>
            <w:r w:rsidRPr="00684914">
              <w:rPr>
                <w:rFonts w:cstheme="minorHAnsi"/>
                <w:sz w:val="20"/>
                <w:szCs w:val="20"/>
              </w:rPr>
              <w:t>verzahnen, damit die Schule auf der in der Kita geleisteten Bildungsdokumentation aufbauen</w:t>
            </w:r>
            <w:r>
              <w:rPr>
                <w:rFonts w:cstheme="minorHAnsi"/>
                <w:sz w:val="20"/>
                <w:szCs w:val="20"/>
              </w:rPr>
              <w:t xml:space="preserve"> </w:t>
            </w:r>
            <w:r w:rsidRPr="00684914">
              <w:rPr>
                <w:rFonts w:cstheme="minorHAnsi"/>
                <w:sz w:val="20"/>
                <w:szCs w:val="20"/>
              </w:rPr>
              <w:t>kann.</w:t>
            </w:r>
          </w:p>
        </w:tc>
      </w:tr>
      <w:tr w:rsidR="00684914" w:rsidRPr="00D014E3" w:rsidTr="004805C6">
        <w:tc>
          <w:tcPr>
            <w:tcW w:w="1532" w:type="dxa"/>
          </w:tcPr>
          <w:p w:rsidR="00D014E3" w:rsidRPr="00D014E3" w:rsidRDefault="006C55A3" w:rsidP="00684914">
            <w:pPr>
              <w:rPr>
                <w:sz w:val="20"/>
                <w:szCs w:val="20"/>
              </w:rPr>
            </w:pPr>
            <w:r>
              <w:rPr>
                <w:sz w:val="20"/>
                <w:szCs w:val="20"/>
              </w:rPr>
              <w:lastRenderedPageBreak/>
              <w:t>Sprachliche Bildung</w:t>
            </w:r>
          </w:p>
        </w:tc>
        <w:tc>
          <w:tcPr>
            <w:tcW w:w="506" w:type="dxa"/>
          </w:tcPr>
          <w:p w:rsidR="00D014E3" w:rsidRPr="00D014E3" w:rsidRDefault="00D014E3" w:rsidP="00684914">
            <w:pPr>
              <w:rPr>
                <w:sz w:val="20"/>
                <w:szCs w:val="20"/>
              </w:rPr>
            </w:pPr>
          </w:p>
        </w:tc>
        <w:tc>
          <w:tcPr>
            <w:tcW w:w="2529" w:type="dxa"/>
          </w:tcPr>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b/>
                <w:bCs/>
                <w:sz w:val="20"/>
                <w:szCs w:val="20"/>
              </w:rPr>
              <w:t xml:space="preserve">Sprachförderung und Vielfalt in der Kita </w:t>
            </w:r>
          </w:p>
          <w:p w:rsidR="00D014E3" w:rsidRPr="00700476" w:rsidRDefault="00700476" w:rsidP="00684914">
            <w:pPr>
              <w:rPr>
                <w:rFonts w:cstheme="minorHAnsi"/>
                <w:sz w:val="20"/>
                <w:szCs w:val="20"/>
              </w:rPr>
            </w:pPr>
            <w:r w:rsidRPr="00700476">
              <w:rPr>
                <w:rFonts w:cstheme="minorHAnsi"/>
                <w:sz w:val="20"/>
                <w:szCs w:val="20"/>
              </w:rPr>
              <w:t xml:space="preserve">Kinder für die Gesellschaft stark machen beginnt mit Sprachförderung – sowohl in Deutsch als auch in den jeweiligen Muttersprachen. </w:t>
            </w:r>
            <w:r w:rsidRPr="00700476">
              <w:rPr>
                <w:rFonts w:cstheme="minorHAnsi"/>
                <w:sz w:val="20"/>
                <w:szCs w:val="20"/>
              </w:rPr>
              <w:lastRenderedPageBreak/>
              <w:t>Bewährte Modelle wie die „</w:t>
            </w:r>
            <w:proofErr w:type="spellStart"/>
            <w:r w:rsidRPr="00700476">
              <w:rPr>
                <w:rFonts w:cstheme="minorHAnsi"/>
                <w:sz w:val="20"/>
                <w:szCs w:val="20"/>
              </w:rPr>
              <w:t>Sprachkitas</w:t>
            </w:r>
            <w:proofErr w:type="spellEnd"/>
            <w:r w:rsidRPr="00700476">
              <w:rPr>
                <w:rFonts w:cstheme="minorHAnsi"/>
                <w:sz w:val="20"/>
                <w:szCs w:val="20"/>
              </w:rPr>
              <w:t xml:space="preserve">“ und die vielen bilingualen Kitas in Berlin wollen wir ausbauen und mit dem „Zentrum für Sprachbildung“ sowie Expert*innen für die Förderung der verschiedenen Herkunftssprachen systematisch die Ausweitung der Sprachförderung und Mehrsprachigkeit in allen Kitas angehen. Stark in die Gesellschaft starten heißt auch, dass Kinder ihre Rechte kennen. Die Verankerung der Kinderrechte sowohl in der Verfassung Berlins als auch in der frühkindlichen Bildung ist uns darum ein zentrales Anliegen. Das umfasst auch, auf den Abbau von Vorurteilen hinzuarbeiten – denn auch Kinder haben Vorurteile; Verhaltensmuster erlernen sie jedoch erst. Doch bereits Kinder im Kitaalter bringen gewisse eingeübte Rollen mit. Daher setzen wir uns dafür ein, dass vorurteilsbewusste Bildung </w:t>
            </w:r>
            <w:r w:rsidRPr="00700476">
              <w:rPr>
                <w:rFonts w:cstheme="minorHAnsi"/>
                <w:sz w:val="20"/>
                <w:szCs w:val="20"/>
              </w:rPr>
              <w:lastRenderedPageBreak/>
              <w:t>und Erziehung verstärkt ihren Platz</w:t>
            </w:r>
            <w:r w:rsidRPr="00700476">
              <w:rPr>
                <w:rFonts w:cstheme="minorHAnsi"/>
                <w:sz w:val="20"/>
                <w:szCs w:val="20"/>
              </w:rPr>
              <w:t xml:space="preserve"> </w:t>
            </w:r>
            <w:r w:rsidRPr="00700476">
              <w:rPr>
                <w:rFonts w:cstheme="minorHAnsi"/>
                <w:sz w:val="20"/>
                <w:szCs w:val="20"/>
              </w:rPr>
              <w:t>in den pädagogischen Einrichtungen findet, Erzieher*innen entsprechend aus- und fortgebildet werden und sich die Vielfalt der Gesellschaft auch im pädagogischen Personal der Kita widerspiegelt.</w:t>
            </w:r>
          </w:p>
        </w:tc>
        <w:tc>
          <w:tcPr>
            <w:tcW w:w="2397" w:type="dxa"/>
          </w:tcPr>
          <w:p w:rsidR="00D014E3" w:rsidRPr="00D014E3" w:rsidRDefault="00D014E3" w:rsidP="00684914">
            <w:pPr>
              <w:rPr>
                <w:sz w:val="20"/>
                <w:szCs w:val="20"/>
              </w:rPr>
            </w:pPr>
          </w:p>
        </w:tc>
        <w:tc>
          <w:tcPr>
            <w:tcW w:w="2398" w:type="dxa"/>
          </w:tcPr>
          <w:p w:rsidR="00310715" w:rsidRPr="00310715" w:rsidRDefault="00310715" w:rsidP="00684914">
            <w:pPr>
              <w:autoSpaceDE w:val="0"/>
              <w:autoSpaceDN w:val="0"/>
              <w:adjustRightInd w:val="0"/>
              <w:rPr>
                <w:rFonts w:cstheme="minorHAnsi"/>
                <w:color w:val="000000"/>
                <w:sz w:val="20"/>
              </w:rPr>
            </w:pPr>
            <w:proofErr w:type="spellStart"/>
            <w:r w:rsidRPr="00310715">
              <w:rPr>
                <w:rFonts w:cstheme="minorHAnsi"/>
                <w:b/>
                <w:bCs/>
                <w:color w:val="000000"/>
                <w:sz w:val="20"/>
              </w:rPr>
              <w:t>Kindbezogene</w:t>
            </w:r>
            <w:proofErr w:type="spellEnd"/>
            <w:r w:rsidRPr="00310715">
              <w:rPr>
                <w:rFonts w:cstheme="minorHAnsi"/>
                <w:b/>
                <w:bCs/>
                <w:color w:val="000000"/>
                <w:sz w:val="20"/>
              </w:rPr>
              <w:t xml:space="preserve"> Sprachförderung </w:t>
            </w:r>
          </w:p>
          <w:p w:rsidR="00D014E3" w:rsidRPr="00310715" w:rsidRDefault="00310715" w:rsidP="00684914">
            <w:pPr>
              <w:rPr>
                <w:rFonts w:cstheme="minorHAnsi"/>
                <w:sz w:val="20"/>
                <w:szCs w:val="20"/>
              </w:rPr>
            </w:pPr>
            <w:r w:rsidRPr="00310715">
              <w:rPr>
                <w:rFonts w:cstheme="minorHAnsi"/>
                <w:color w:val="000000"/>
                <w:sz w:val="20"/>
              </w:rPr>
              <w:t xml:space="preserve">Wir wollen die Sprachförderung in den Kitas neu ausrichten. Die Ausstattung mit zusätzlichen </w:t>
            </w:r>
            <w:r w:rsidRPr="00310715">
              <w:rPr>
                <w:rFonts w:cstheme="minorHAnsi"/>
                <w:color w:val="000000"/>
                <w:sz w:val="20"/>
              </w:rPr>
              <w:lastRenderedPageBreak/>
              <w:t>Personalressourcen soll nicht länger von einem Anteil von 40 Prozent Kindern nicht deutscher Herkunftssprache in den Einrichtungen abhängig sein, sondern soll sich am individuellen Bedarf der Kinder in der jeweiligen Einrichtung orientieren. Jedes Kind erhält ein seinem Bedarf entsprechendes Angebot.</w:t>
            </w:r>
          </w:p>
        </w:tc>
        <w:tc>
          <w:tcPr>
            <w:tcW w:w="2834" w:type="dxa"/>
          </w:tcPr>
          <w:p w:rsidR="00D014E3" w:rsidRPr="00583D6D" w:rsidRDefault="006C55A3" w:rsidP="00684914">
            <w:pPr>
              <w:autoSpaceDE w:val="0"/>
              <w:autoSpaceDN w:val="0"/>
              <w:adjustRightInd w:val="0"/>
              <w:rPr>
                <w:sz w:val="20"/>
                <w:szCs w:val="20"/>
              </w:rPr>
            </w:pPr>
            <w:r w:rsidRPr="006C55A3">
              <w:rPr>
                <w:rFonts w:ascii="Calibri" w:hAnsi="Calibri" w:cs="Calibri"/>
                <w:sz w:val="20"/>
                <w:szCs w:val="24"/>
              </w:rPr>
              <w:lastRenderedPageBreak/>
              <w:t>Wir setzen uns dafür ein, dass in jeder Kita ab dem ersten Tag eine Sprachförderung</w:t>
            </w:r>
            <w:r>
              <w:rPr>
                <w:rFonts w:ascii="Calibri" w:hAnsi="Calibri" w:cs="Calibri"/>
                <w:sz w:val="20"/>
                <w:szCs w:val="24"/>
              </w:rPr>
              <w:t xml:space="preserve"> </w:t>
            </w:r>
            <w:r w:rsidRPr="006C55A3">
              <w:rPr>
                <w:rFonts w:ascii="Calibri" w:hAnsi="Calibri" w:cs="Calibri"/>
                <w:sz w:val="20"/>
                <w:szCs w:val="24"/>
              </w:rPr>
              <w:t>stattfindet. Die Finanzierung der Sprachförderung muss unabhängig von einer</w:t>
            </w:r>
            <w:r>
              <w:rPr>
                <w:rFonts w:ascii="Calibri" w:hAnsi="Calibri" w:cs="Calibri"/>
                <w:sz w:val="20"/>
                <w:szCs w:val="24"/>
              </w:rPr>
              <w:t xml:space="preserve"> </w:t>
            </w:r>
            <w:r w:rsidRPr="006C55A3">
              <w:rPr>
                <w:rFonts w:ascii="Calibri" w:hAnsi="Calibri" w:cs="Calibri"/>
                <w:sz w:val="20"/>
                <w:szCs w:val="24"/>
              </w:rPr>
              <w:t>normierten Quote sein.</w:t>
            </w:r>
          </w:p>
        </w:tc>
        <w:tc>
          <w:tcPr>
            <w:tcW w:w="2199" w:type="dxa"/>
          </w:tcPr>
          <w:p w:rsidR="00684914" w:rsidRPr="00684914" w:rsidRDefault="00684914" w:rsidP="00684914">
            <w:pPr>
              <w:autoSpaceDE w:val="0"/>
              <w:autoSpaceDN w:val="0"/>
              <w:adjustRightInd w:val="0"/>
              <w:rPr>
                <w:rFonts w:cstheme="minorHAnsi"/>
                <w:b/>
                <w:bCs/>
                <w:sz w:val="20"/>
                <w:szCs w:val="20"/>
              </w:rPr>
            </w:pPr>
            <w:r w:rsidRPr="00684914">
              <w:rPr>
                <w:rFonts w:cstheme="minorHAnsi"/>
                <w:b/>
                <w:bCs/>
                <w:sz w:val="20"/>
                <w:szCs w:val="20"/>
              </w:rPr>
              <w:t>Sprachliche Bildung als Schwerpunkt</w:t>
            </w:r>
          </w:p>
          <w:p w:rsidR="00D014E3" w:rsidRPr="00684914" w:rsidRDefault="00684914" w:rsidP="00684914">
            <w:pPr>
              <w:autoSpaceDE w:val="0"/>
              <w:autoSpaceDN w:val="0"/>
              <w:adjustRightInd w:val="0"/>
              <w:rPr>
                <w:rFonts w:cstheme="minorHAnsi"/>
                <w:sz w:val="20"/>
                <w:szCs w:val="20"/>
              </w:rPr>
            </w:pPr>
            <w:r w:rsidRPr="00684914">
              <w:rPr>
                <w:rFonts w:cstheme="minorHAnsi"/>
                <w:sz w:val="20"/>
                <w:szCs w:val="20"/>
              </w:rPr>
              <w:t>Mehrsprachig aufwachsende Kinder müssen beim Erwerb der deutschen Sprache besonders</w:t>
            </w:r>
            <w:r>
              <w:rPr>
                <w:rFonts w:cstheme="minorHAnsi"/>
                <w:sz w:val="20"/>
                <w:szCs w:val="20"/>
              </w:rPr>
              <w:t xml:space="preserve"> </w:t>
            </w:r>
            <w:r w:rsidRPr="00684914">
              <w:rPr>
                <w:rFonts w:cstheme="minorHAnsi"/>
                <w:sz w:val="20"/>
                <w:szCs w:val="20"/>
              </w:rPr>
              <w:t xml:space="preserve">unterstützt </w:t>
            </w:r>
            <w:r w:rsidRPr="00684914">
              <w:rPr>
                <w:rFonts w:cstheme="minorHAnsi"/>
                <w:sz w:val="20"/>
                <w:szCs w:val="20"/>
              </w:rPr>
              <w:lastRenderedPageBreak/>
              <w:t>werden. Wir entwickeln aktuelle Instrumente zur Sprachstanderhebung,</w:t>
            </w:r>
            <w:r>
              <w:rPr>
                <w:rFonts w:cstheme="minorHAnsi"/>
                <w:sz w:val="20"/>
                <w:szCs w:val="20"/>
              </w:rPr>
              <w:t xml:space="preserve"> </w:t>
            </w:r>
            <w:r w:rsidRPr="00684914">
              <w:rPr>
                <w:rFonts w:cstheme="minorHAnsi"/>
                <w:sz w:val="20"/>
                <w:szCs w:val="20"/>
              </w:rPr>
              <w:t>Sprachlerndokumentation und kultursensiblen Sprachförderung weiter, um insbes</w:t>
            </w:r>
            <w:r>
              <w:rPr>
                <w:rFonts w:cstheme="minorHAnsi"/>
                <w:sz w:val="20"/>
                <w:szCs w:val="20"/>
              </w:rPr>
              <w:t xml:space="preserve">ondere auf </w:t>
            </w:r>
            <w:r w:rsidRPr="00684914">
              <w:rPr>
                <w:rFonts w:cstheme="minorHAnsi"/>
                <w:sz w:val="20"/>
                <w:szCs w:val="20"/>
              </w:rPr>
              <w:t>die besondere Bedeutung der Sprachenvielfalt in Berlin besser eingehen zu können. Kitas in</w:t>
            </w:r>
            <w:r>
              <w:rPr>
                <w:rFonts w:cstheme="minorHAnsi"/>
                <w:sz w:val="20"/>
                <w:szCs w:val="20"/>
              </w:rPr>
              <w:t xml:space="preserve"> </w:t>
            </w:r>
            <w:r w:rsidRPr="00684914">
              <w:rPr>
                <w:rFonts w:cstheme="minorHAnsi"/>
                <w:sz w:val="20"/>
                <w:szCs w:val="20"/>
              </w:rPr>
              <w:t>schwieriger Lage werden durch Modelle der aktivierenden Eltern</w:t>
            </w:r>
            <w:r>
              <w:rPr>
                <w:rFonts w:cstheme="minorHAnsi"/>
                <w:sz w:val="20"/>
                <w:szCs w:val="20"/>
              </w:rPr>
              <w:t xml:space="preserve">arbeit mit </w:t>
            </w:r>
            <w:proofErr w:type="spellStart"/>
            <w:r>
              <w:rPr>
                <w:rFonts w:cstheme="minorHAnsi"/>
                <w:sz w:val="20"/>
                <w:szCs w:val="20"/>
              </w:rPr>
              <w:t>Sozialarbeiter:innen</w:t>
            </w:r>
            <w:proofErr w:type="spellEnd"/>
            <w:r>
              <w:rPr>
                <w:rFonts w:cstheme="minorHAnsi"/>
                <w:sz w:val="20"/>
                <w:szCs w:val="20"/>
              </w:rPr>
              <w:t xml:space="preserve"> </w:t>
            </w:r>
            <w:r w:rsidRPr="00684914">
              <w:rPr>
                <w:rFonts w:cstheme="minorHAnsi"/>
                <w:sz w:val="20"/>
                <w:szCs w:val="20"/>
              </w:rPr>
              <w:t xml:space="preserve">sowie durch Modelle ehrenamtlicher </w:t>
            </w:r>
            <w:proofErr w:type="spellStart"/>
            <w:r w:rsidRPr="00684914">
              <w:rPr>
                <w:rFonts w:cstheme="minorHAnsi"/>
                <w:sz w:val="20"/>
                <w:szCs w:val="20"/>
              </w:rPr>
              <w:t>Sprachpat:innen</w:t>
            </w:r>
            <w:proofErr w:type="spellEnd"/>
            <w:r w:rsidRPr="00684914">
              <w:rPr>
                <w:rFonts w:cstheme="minorHAnsi"/>
                <w:sz w:val="20"/>
                <w:szCs w:val="20"/>
              </w:rPr>
              <w:t xml:space="preserve"> unters</w:t>
            </w:r>
            <w:r>
              <w:rPr>
                <w:rFonts w:cstheme="minorHAnsi"/>
                <w:sz w:val="20"/>
                <w:szCs w:val="20"/>
              </w:rPr>
              <w:t xml:space="preserve">tützt. Wo immer es möglich ist, </w:t>
            </w:r>
            <w:r w:rsidRPr="00684914">
              <w:rPr>
                <w:rFonts w:cstheme="minorHAnsi"/>
                <w:sz w:val="20"/>
                <w:szCs w:val="20"/>
              </w:rPr>
              <w:t xml:space="preserve">bauen wir die </w:t>
            </w:r>
            <w:r w:rsidRPr="00684914">
              <w:rPr>
                <w:rFonts w:cstheme="minorHAnsi"/>
                <w:b/>
                <w:bCs/>
                <w:sz w:val="20"/>
                <w:szCs w:val="20"/>
              </w:rPr>
              <w:t xml:space="preserve">Angebote der </w:t>
            </w:r>
            <w:proofErr w:type="spellStart"/>
            <w:r w:rsidRPr="00684914">
              <w:rPr>
                <w:rFonts w:cstheme="minorHAnsi"/>
                <w:b/>
                <w:bCs/>
                <w:sz w:val="20"/>
                <w:szCs w:val="20"/>
              </w:rPr>
              <w:t>Sprachkitas</w:t>
            </w:r>
            <w:proofErr w:type="spellEnd"/>
            <w:r w:rsidRPr="00684914">
              <w:rPr>
                <w:rFonts w:cstheme="minorHAnsi"/>
                <w:b/>
                <w:bCs/>
                <w:sz w:val="20"/>
                <w:szCs w:val="20"/>
              </w:rPr>
              <w:t xml:space="preserve"> </w:t>
            </w:r>
            <w:r w:rsidRPr="00684914">
              <w:rPr>
                <w:rFonts w:cstheme="minorHAnsi"/>
                <w:sz w:val="20"/>
                <w:szCs w:val="20"/>
              </w:rPr>
              <w:t>aus und entwickeln diese zu Familienzentren weiter.</w:t>
            </w:r>
          </w:p>
        </w:tc>
      </w:tr>
      <w:tr w:rsidR="00684914" w:rsidRPr="00D014E3" w:rsidTr="004805C6">
        <w:tc>
          <w:tcPr>
            <w:tcW w:w="1532" w:type="dxa"/>
          </w:tcPr>
          <w:p w:rsidR="00D014E3" w:rsidRPr="00D014E3" w:rsidRDefault="006C55A3" w:rsidP="00684914">
            <w:pPr>
              <w:rPr>
                <w:sz w:val="20"/>
                <w:szCs w:val="20"/>
              </w:rPr>
            </w:pPr>
            <w:r>
              <w:rPr>
                <w:sz w:val="20"/>
                <w:szCs w:val="20"/>
              </w:rPr>
              <w:lastRenderedPageBreak/>
              <w:t>Fachkräfte</w:t>
            </w:r>
          </w:p>
        </w:tc>
        <w:tc>
          <w:tcPr>
            <w:tcW w:w="506" w:type="dxa"/>
          </w:tcPr>
          <w:p w:rsidR="00D014E3" w:rsidRPr="00D014E3" w:rsidRDefault="00D014E3" w:rsidP="00684914">
            <w:pPr>
              <w:rPr>
                <w:sz w:val="20"/>
                <w:szCs w:val="20"/>
              </w:rPr>
            </w:pPr>
          </w:p>
        </w:tc>
        <w:tc>
          <w:tcPr>
            <w:tcW w:w="2529" w:type="dxa"/>
          </w:tcPr>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b/>
                <w:bCs/>
                <w:sz w:val="20"/>
                <w:szCs w:val="20"/>
              </w:rPr>
              <w:t xml:space="preserve">Gute Arbeitsbedingungen für Erzieher*innen bedeuten gute Kitas für unsere Kinder </w:t>
            </w:r>
          </w:p>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sz w:val="20"/>
                <w:szCs w:val="20"/>
              </w:rPr>
              <w:t xml:space="preserve">Das multiprofessionelle Personal in den Kitas leistet Großartiges, und das unter häufig schwierigen Rahmenbedingungen. Wir wissen: Qualität beginnt mit Menschen, die für Kinder da sind. Dabei kommt es in den Kitas immer wieder zu personellen Engpässen, auch durch Krankheit, Urlaub und Fort- und Weiterbildung. Denn in die gesetzliche Personalausstattung werden die Urlaubs- oder durchschnittlichen Krankheitstage nicht ausreichend eingerechnet. </w:t>
            </w:r>
            <w:r w:rsidRPr="00700476">
              <w:rPr>
                <w:rFonts w:asciiTheme="minorHAnsi" w:hAnsiTheme="minorHAnsi" w:cstheme="minorHAnsi"/>
                <w:sz w:val="20"/>
                <w:szCs w:val="20"/>
              </w:rPr>
              <w:lastRenderedPageBreak/>
              <w:t xml:space="preserve">Wir fordern deshalb eine größere Personalausstattung, damit sich die differenziertere Kind-Fachkraft-Relation verbessert und sich die Zeit der pädagogischen Fachkräfte mit den Kindern erhöht. Bei der Berechnung soll sich die Fachkraft-Kind-Relation an wissenschaftlichen Erkenntnissen orientieren. Die strukturellen Hilfen, zum Beispiel durch einen verbesserten Leitungsschlüssel, mehr Fachberatung sowie Verwaltungskräfte, wollen wir stützen und nach Möglichkeit verbessern. Auch um alle offenen Stellen tatsächlich besetzen zu können, brauchen wir mehr gut qualifiziertes Personal und um das zu gewinnen, muss der Beruf attraktiver werden. </w:t>
            </w:r>
          </w:p>
          <w:p w:rsidR="00D014E3" w:rsidRPr="00700476" w:rsidRDefault="00700476" w:rsidP="00684914">
            <w:pPr>
              <w:rPr>
                <w:rFonts w:cstheme="minorHAnsi"/>
                <w:sz w:val="20"/>
                <w:szCs w:val="20"/>
              </w:rPr>
            </w:pPr>
            <w:r w:rsidRPr="00700476">
              <w:rPr>
                <w:rFonts w:cstheme="minorHAnsi"/>
                <w:sz w:val="20"/>
                <w:szCs w:val="20"/>
              </w:rPr>
              <w:t xml:space="preserve">Deshalb ist gut, dass es in Tarifverhandlungen gelungen ist, die Bezahlung von Erzieher*innen anzuheben. Wir werden uns darüber hinaus aber weiter für gute </w:t>
            </w:r>
            <w:r w:rsidRPr="00700476">
              <w:rPr>
                <w:rFonts w:cstheme="minorHAnsi"/>
                <w:sz w:val="20"/>
                <w:szCs w:val="20"/>
              </w:rPr>
              <w:lastRenderedPageBreak/>
              <w:t xml:space="preserve">Arbeitsbedingungen in den Kitas einsetzen, zum Beispiel indem wir auch die mittelbare pädagogische Arbeit, wie etwa Dokumentation oder Elterngespräche, in der Berechnung des Personalbedarfs erhöhen. Denn nur wenn Erzieher*innen und </w:t>
            </w:r>
            <w:proofErr w:type="spellStart"/>
            <w:r w:rsidRPr="00700476">
              <w:rPr>
                <w:rFonts w:cstheme="minorHAnsi"/>
                <w:sz w:val="20"/>
                <w:szCs w:val="20"/>
              </w:rPr>
              <w:t>Kindheitspädagog</w:t>
            </w:r>
            <w:proofErr w:type="spellEnd"/>
            <w:r w:rsidRPr="00700476">
              <w:rPr>
                <w:rFonts w:cstheme="minorHAnsi"/>
                <w:sz w:val="20"/>
                <w:szCs w:val="20"/>
              </w:rPr>
              <w:t xml:space="preserve">*innen ausreichend Zeit für ihre Arbeit haben, können sie diese wirklich gut und für Kinder und Eltern und nicht zuletzt auch für sich selbst zufriedenstellend ausführen. Darüber hinaus wollen wir den Quereinstieg in den Beruf der Erzieher*in weiter fördern – Quereinsteiger*innen leisten schon jetzt in Kitas einen essentiellen Beitrag und bereichern mit ihren vielfältigen Perspektiven den Kitaalltag. Doch wer als Quereinsteiger*in </w:t>
            </w:r>
            <w:proofErr w:type="spellStart"/>
            <w:r w:rsidRPr="00700476">
              <w:rPr>
                <w:rFonts w:cstheme="minorHAnsi"/>
                <w:sz w:val="20"/>
                <w:szCs w:val="20"/>
              </w:rPr>
              <w:t>in</w:t>
            </w:r>
            <w:proofErr w:type="spellEnd"/>
            <w:r w:rsidRPr="00700476">
              <w:rPr>
                <w:rFonts w:cstheme="minorHAnsi"/>
                <w:sz w:val="20"/>
                <w:szCs w:val="20"/>
              </w:rPr>
              <w:t xml:space="preserve"> die Kita kommt, braucht selbst noch Anleitung und Unterstützung. Deshalb muss dem übrigen pädagogischen Personal in den Kitas hierfür Zeit zur </w:t>
            </w:r>
            <w:r w:rsidRPr="00700476">
              <w:rPr>
                <w:rFonts w:cstheme="minorHAnsi"/>
                <w:sz w:val="20"/>
                <w:szCs w:val="20"/>
              </w:rPr>
              <w:lastRenderedPageBreak/>
              <w:t xml:space="preserve">Verfügung gestellt werden: Die Ausbildung von Quereinsteiger*innen muss sich in der Berechnung der Personalstunden entsprechend niederschlagen. Auch wollen wir qualifizierte ausländische Abschlüsse leichter und schneller anerkennen. </w:t>
            </w:r>
            <w:r w:rsidRPr="00700476">
              <w:rPr>
                <w:rFonts w:cstheme="minorHAnsi"/>
                <w:color w:val="000000"/>
                <w:sz w:val="20"/>
                <w:szCs w:val="20"/>
              </w:rPr>
              <w:t xml:space="preserve"> </w:t>
            </w:r>
          </w:p>
        </w:tc>
        <w:tc>
          <w:tcPr>
            <w:tcW w:w="2397" w:type="dxa"/>
          </w:tcPr>
          <w:p w:rsidR="00D014E3" w:rsidRPr="003E4F66" w:rsidRDefault="003E4F66" w:rsidP="00684914">
            <w:pPr>
              <w:rPr>
                <w:sz w:val="20"/>
                <w:szCs w:val="20"/>
              </w:rPr>
            </w:pPr>
            <w:r w:rsidRPr="003E4F66">
              <w:rPr>
                <w:sz w:val="20"/>
              </w:rPr>
              <w:lastRenderedPageBreak/>
              <w:t xml:space="preserve">Außerdem müssen wir mehr Erzieherinnen und Erzieher gewinnen und Fachkräfte in Teilzeit motivieren, mehr Wochenstunden zu arbeiten: mit attraktiven Arbeitsbedingungen und finanziellen Anreizen. Wir wollen, dass die Vergütung der Erzieher dem Tarifvertrag des öffentlichen Dienstes angepasst wird. Damit sich mehr Menschen für diesen Beruf entscheiden. Und ausgebildete Erzieher länger als bisher in ihrem Beruf arbeiten – und sich nicht schon nach wenigen Jahren ein anderes Tätigkeitsfeld suchen. Mit Geldern des Bundes </w:t>
            </w:r>
            <w:r w:rsidRPr="003E4F66">
              <w:rPr>
                <w:sz w:val="20"/>
              </w:rPr>
              <w:lastRenderedPageBreak/>
              <w:t>wollen wir zudem eine Ausbildungsvergütung für Erzieher finanzieren. Denn nur, wenn wir unsere Wertschätzung zeigen, gewinnt dieser Beruf dauerhaft an Attraktivität.</w:t>
            </w:r>
          </w:p>
        </w:tc>
        <w:tc>
          <w:tcPr>
            <w:tcW w:w="2398" w:type="dxa"/>
          </w:tcPr>
          <w:p w:rsidR="00D014E3" w:rsidRPr="004448E8" w:rsidRDefault="004448E8" w:rsidP="00684914">
            <w:pPr>
              <w:rPr>
                <w:rFonts w:cstheme="minorHAnsi"/>
                <w:sz w:val="20"/>
                <w:szCs w:val="20"/>
              </w:rPr>
            </w:pPr>
            <w:r w:rsidRPr="004448E8">
              <w:rPr>
                <w:rFonts w:cstheme="minorHAnsi"/>
                <w:sz w:val="20"/>
                <w:szCs w:val="20"/>
              </w:rPr>
              <w:lastRenderedPageBreak/>
              <w:t xml:space="preserve">Wir wollen weitere Qualitätsverbesserungen in der Personalausstattung vornehmen. Ziel ist die Zuständigkeit einer Fachkraft für drei Kinder bei allen Kindern unter drei und die Freistellung der Kitaleitungen ab einer Kinderzahl von 80 in einer Einrichtung. Dabei wollen wir die besondere Situation kleiner und kleinster Einrichtungen gesondert berücksichtigen. Auch </w:t>
            </w:r>
            <w:proofErr w:type="spellStart"/>
            <w:r w:rsidRPr="004448E8">
              <w:rPr>
                <w:rFonts w:cstheme="minorHAnsi"/>
                <w:sz w:val="20"/>
                <w:szCs w:val="20"/>
              </w:rPr>
              <w:t>Erzieher:innen</w:t>
            </w:r>
            <w:proofErr w:type="spellEnd"/>
            <w:r w:rsidRPr="004448E8">
              <w:rPr>
                <w:rFonts w:cstheme="minorHAnsi"/>
                <w:sz w:val="20"/>
                <w:szCs w:val="20"/>
              </w:rPr>
              <w:t xml:space="preserve"> in Kitas muss ein fester Stundenanteil für Tätigkeiten wie Dienstbesprechungen, Elternarbeit, Beobachtung und Dokumentation </w:t>
            </w:r>
            <w:r w:rsidRPr="004448E8">
              <w:rPr>
                <w:rFonts w:cstheme="minorHAnsi"/>
                <w:sz w:val="20"/>
                <w:szCs w:val="20"/>
              </w:rPr>
              <w:lastRenderedPageBreak/>
              <w:t>(mittelbare pädagogische Arbeit) eingeräumt werden.</w:t>
            </w:r>
          </w:p>
          <w:p w:rsidR="004448E8" w:rsidRPr="004448E8" w:rsidRDefault="004448E8" w:rsidP="00684914">
            <w:pPr>
              <w:autoSpaceDE w:val="0"/>
              <w:autoSpaceDN w:val="0"/>
              <w:adjustRightInd w:val="0"/>
              <w:rPr>
                <w:rFonts w:cstheme="minorHAnsi"/>
                <w:color w:val="000000"/>
                <w:sz w:val="20"/>
                <w:szCs w:val="20"/>
              </w:rPr>
            </w:pPr>
            <w:r w:rsidRPr="004448E8">
              <w:rPr>
                <w:rFonts w:cstheme="minorHAnsi"/>
                <w:color w:val="000000"/>
                <w:sz w:val="20"/>
                <w:szCs w:val="20"/>
              </w:rPr>
              <w:t xml:space="preserve">Die zur Deckung des Fachkräftebedarfs in den letzten Jahren geschaffenen Möglichkeiten des Quereinstiegs und der berufsbegleitenden Ausbildung müssen mit einem umfassenden Angebot zur Qualifizierung einhergehen. Dafür wollen wir die Angebote der Fortbildungsstätte Berlin-Brandenburg gezielt ausbauen und für die Beschäftigten Anspruch und Zeit zur Nutzung der Angebote schaffen. Quereinsteigende sollen in den ersten zwei Jahren nicht vollständig auf den Personalschlüssel angerechnet werden. </w:t>
            </w:r>
          </w:p>
          <w:p w:rsidR="004448E8" w:rsidRPr="004448E8" w:rsidRDefault="004448E8" w:rsidP="00684914">
            <w:pPr>
              <w:rPr>
                <w:rFonts w:cstheme="minorHAnsi"/>
                <w:sz w:val="20"/>
                <w:szCs w:val="20"/>
              </w:rPr>
            </w:pPr>
            <w:r w:rsidRPr="004448E8">
              <w:rPr>
                <w:rFonts w:cstheme="minorHAnsi"/>
                <w:color w:val="000000"/>
                <w:sz w:val="20"/>
                <w:szCs w:val="20"/>
              </w:rPr>
              <w:t xml:space="preserve">Wir wollen dafür sorgen, dass auch künftig in der Kita-Rahmenvereinbarung verankert wird, dass die Beschlüsse der Tarifgemeinschaft der Länder für den Sozial- und Erziehungsdienst vollständig für den </w:t>
            </w:r>
            <w:r w:rsidRPr="004448E8">
              <w:rPr>
                <w:rFonts w:cstheme="minorHAnsi"/>
                <w:color w:val="000000"/>
                <w:sz w:val="20"/>
                <w:szCs w:val="20"/>
              </w:rPr>
              <w:lastRenderedPageBreak/>
              <w:t>Kitabereich übernommen werden. Dies soll auch für alle anderen Bereiche der Kinder- und Jugendhilfe im Land Berlin und in den Bezirken gelten.</w:t>
            </w:r>
          </w:p>
        </w:tc>
        <w:tc>
          <w:tcPr>
            <w:tcW w:w="2834" w:type="dxa"/>
          </w:tcPr>
          <w:p w:rsidR="00D014E3" w:rsidRPr="00D620CA" w:rsidRDefault="00D620CA" w:rsidP="00684914">
            <w:pPr>
              <w:autoSpaceDE w:val="0"/>
              <w:autoSpaceDN w:val="0"/>
              <w:adjustRightInd w:val="0"/>
              <w:rPr>
                <w:rFonts w:ascii="Calibri" w:hAnsi="Calibri" w:cs="Calibri"/>
                <w:sz w:val="20"/>
                <w:szCs w:val="20"/>
              </w:rPr>
            </w:pPr>
            <w:r w:rsidRPr="00D620CA">
              <w:rPr>
                <w:rFonts w:ascii="Calibri" w:hAnsi="Calibri" w:cs="Calibri"/>
                <w:sz w:val="20"/>
                <w:szCs w:val="20"/>
              </w:rPr>
              <w:lastRenderedPageBreak/>
              <w:t xml:space="preserve">Die Qualität der frühkindlichen Bildung lebt vom pädagogischen Personal. Deswegen wollen wir den Fachkräftemangel im Erziehungssektor bekämpfen und den Betreuungsschlüssel in Berliner Kitas deutlich verbessern. Wir wollen von Beginn an gut ausgebildete Fachkräfte in den Berliner Kitas. Infolgedessen wollen wir, dass das Berliner Bildungsprogramm in allen Ausbildungsformen in den entsprechenden Rahmenlehrplänen dauerhaft mit allen Lernbereichen verknüpft und überprüfbar wird. Für alle bestehenden Fachkräfte in den Berliner Kitas braucht es hochwertige Lern- und Entwicklungsbedingungen. Daher wollen wir, dass alle </w:t>
            </w:r>
            <w:r w:rsidRPr="00D620CA">
              <w:rPr>
                <w:rFonts w:ascii="Calibri" w:hAnsi="Calibri" w:cs="Calibri"/>
                <w:sz w:val="20"/>
                <w:szCs w:val="20"/>
              </w:rPr>
              <w:lastRenderedPageBreak/>
              <w:t>Kitaleitungen eine Zusatzqualifikation zur internen Evaluation durchlaufen und alle Fachkräfte auf bedarfsorientierte, verbindliche Fortbildungen zugreifen können.</w:t>
            </w:r>
          </w:p>
          <w:p w:rsidR="00D620CA" w:rsidRPr="00D620CA" w:rsidRDefault="00D620CA" w:rsidP="00684914">
            <w:pPr>
              <w:autoSpaceDE w:val="0"/>
              <w:autoSpaceDN w:val="0"/>
              <w:adjustRightInd w:val="0"/>
              <w:rPr>
                <w:rFonts w:ascii="Calibri" w:hAnsi="Calibri" w:cs="Calibri"/>
                <w:sz w:val="20"/>
                <w:szCs w:val="20"/>
              </w:rPr>
            </w:pPr>
          </w:p>
          <w:p w:rsidR="00D620CA" w:rsidRPr="00D620CA" w:rsidRDefault="00D620CA" w:rsidP="00684914">
            <w:pPr>
              <w:autoSpaceDE w:val="0"/>
              <w:autoSpaceDN w:val="0"/>
              <w:adjustRightInd w:val="0"/>
              <w:rPr>
                <w:rFonts w:ascii="Calibri" w:hAnsi="Calibri" w:cs="Calibri"/>
                <w:sz w:val="20"/>
                <w:szCs w:val="20"/>
              </w:rPr>
            </w:pPr>
            <w:r w:rsidRPr="00D620CA">
              <w:rPr>
                <w:rFonts w:ascii="Calibri" w:hAnsi="Calibri" w:cs="Calibri"/>
                <w:sz w:val="20"/>
                <w:szCs w:val="20"/>
              </w:rPr>
              <w:t>Quereinsteigerinnen und Quereinsteiger in den Erzieherberuf müssen mit einem</w:t>
            </w:r>
            <w:r>
              <w:rPr>
                <w:rFonts w:ascii="Calibri" w:hAnsi="Calibri" w:cs="Calibri"/>
                <w:sz w:val="20"/>
                <w:szCs w:val="20"/>
              </w:rPr>
              <w:t xml:space="preserve"> </w:t>
            </w:r>
            <w:r w:rsidRPr="00D620CA">
              <w:rPr>
                <w:rFonts w:ascii="Calibri" w:hAnsi="Calibri" w:cs="Calibri"/>
                <w:sz w:val="20"/>
                <w:szCs w:val="20"/>
              </w:rPr>
              <w:t>verpflichtenden Vorbereitungskurs das not</w:t>
            </w:r>
            <w:r>
              <w:rPr>
                <w:rFonts w:ascii="Calibri" w:hAnsi="Calibri" w:cs="Calibri"/>
                <w:sz w:val="20"/>
                <w:szCs w:val="20"/>
              </w:rPr>
              <w:t xml:space="preserve">wendige pädagogische Fachwissen </w:t>
            </w:r>
            <w:r w:rsidRPr="00D620CA">
              <w:rPr>
                <w:rFonts w:ascii="Calibri" w:hAnsi="Calibri" w:cs="Calibri"/>
                <w:sz w:val="20"/>
                <w:szCs w:val="20"/>
              </w:rPr>
              <w:t>erwerben, um die Qualität der Betreuung zu sichern. Perspektivisch wollen wir für</w:t>
            </w:r>
            <w:r>
              <w:rPr>
                <w:rFonts w:ascii="Calibri" w:hAnsi="Calibri" w:cs="Calibri"/>
                <w:sz w:val="20"/>
                <w:szCs w:val="20"/>
              </w:rPr>
              <w:t xml:space="preserve"> </w:t>
            </w:r>
            <w:r w:rsidRPr="00D620CA">
              <w:rPr>
                <w:rFonts w:ascii="Calibri" w:hAnsi="Calibri" w:cs="Calibri"/>
                <w:sz w:val="20"/>
                <w:szCs w:val="20"/>
              </w:rPr>
              <w:t>Erzieherinnen und Erzieher, die dies wünsch</w:t>
            </w:r>
            <w:r>
              <w:rPr>
                <w:rFonts w:ascii="Calibri" w:hAnsi="Calibri" w:cs="Calibri"/>
                <w:sz w:val="20"/>
                <w:szCs w:val="20"/>
              </w:rPr>
              <w:t xml:space="preserve">en, mehr Aufstiegsmöglichkeiten </w:t>
            </w:r>
            <w:r w:rsidRPr="00D620CA">
              <w:rPr>
                <w:rFonts w:ascii="Calibri" w:hAnsi="Calibri" w:cs="Calibri"/>
                <w:sz w:val="20"/>
                <w:szCs w:val="20"/>
              </w:rPr>
              <w:t>schaffen, das Berufsbild auffächern und weiterentwickeln.</w:t>
            </w:r>
          </w:p>
          <w:p w:rsidR="00D620CA" w:rsidRPr="00D620CA" w:rsidRDefault="00D620CA" w:rsidP="00684914">
            <w:pPr>
              <w:autoSpaceDE w:val="0"/>
              <w:autoSpaceDN w:val="0"/>
              <w:adjustRightInd w:val="0"/>
              <w:rPr>
                <w:rFonts w:ascii="Calibri" w:hAnsi="Calibri" w:cs="Calibri"/>
                <w:sz w:val="20"/>
                <w:szCs w:val="20"/>
              </w:rPr>
            </w:pPr>
          </w:p>
          <w:p w:rsidR="00D620CA" w:rsidRPr="00D620CA" w:rsidRDefault="00D620CA" w:rsidP="00684914">
            <w:pPr>
              <w:autoSpaceDE w:val="0"/>
              <w:autoSpaceDN w:val="0"/>
              <w:adjustRightInd w:val="0"/>
              <w:rPr>
                <w:rFonts w:ascii="Calibri" w:hAnsi="Calibri" w:cs="Calibri"/>
                <w:sz w:val="20"/>
                <w:szCs w:val="20"/>
              </w:rPr>
            </w:pPr>
            <w:r w:rsidRPr="00D620CA">
              <w:rPr>
                <w:rFonts w:ascii="Calibri" w:hAnsi="Calibri" w:cs="Calibri"/>
                <w:sz w:val="20"/>
                <w:szCs w:val="20"/>
              </w:rPr>
              <w:t>Sonderqualifikationen von pädagogischem Fachpersonal in Kitas wie beispielsweise</w:t>
            </w:r>
            <w:r>
              <w:rPr>
                <w:rFonts w:ascii="Calibri" w:hAnsi="Calibri" w:cs="Calibri"/>
                <w:sz w:val="20"/>
                <w:szCs w:val="20"/>
              </w:rPr>
              <w:t xml:space="preserve"> </w:t>
            </w:r>
            <w:r w:rsidRPr="00D620CA">
              <w:rPr>
                <w:rFonts w:ascii="Calibri" w:hAnsi="Calibri" w:cs="Calibri"/>
                <w:sz w:val="20"/>
                <w:szCs w:val="20"/>
              </w:rPr>
              <w:t>sprachpädagogische Zusatzausbildungen sollen zusätzlich vergütet werden.</w:t>
            </w:r>
          </w:p>
          <w:p w:rsidR="00D620CA" w:rsidRPr="00D620CA" w:rsidRDefault="00D620CA" w:rsidP="00684914">
            <w:pPr>
              <w:autoSpaceDE w:val="0"/>
              <w:autoSpaceDN w:val="0"/>
              <w:adjustRightInd w:val="0"/>
              <w:rPr>
                <w:rFonts w:ascii="Calibri" w:hAnsi="Calibri" w:cs="Calibri"/>
                <w:sz w:val="20"/>
                <w:szCs w:val="20"/>
              </w:rPr>
            </w:pPr>
          </w:p>
          <w:p w:rsidR="00D620CA" w:rsidRPr="00D620CA" w:rsidRDefault="00D620CA" w:rsidP="00684914">
            <w:pPr>
              <w:autoSpaceDE w:val="0"/>
              <w:autoSpaceDN w:val="0"/>
              <w:adjustRightInd w:val="0"/>
              <w:rPr>
                <w:rFonts w:ascii="Calibri" w:hAnsi="Calibri" w:cs="Calibri"/>
                <w:sz w:val="20"/>
                <w:szCs w:val="20"/>
              </w:rPr>
            </w:pPr>
            <w:r w:rsidRPr="00D620CA">
              <w:rPr>
                <w:rFonts w:ascii="Calibri" w:hAnsi="Calibri" w:cs="Calibri"/>
                <w:sz w:val="20"/>
                <w:szCs w:val="20"/>
              </w:rPr>
              <w:t>Qualifikationen aus anderen Bundesländern müssen sofo</w:t>
            </w:r>
            <w:r>
              <w:rPr>
                <w:rFonts w:ascii="Calibri" w:hAnsi="Calibri" w:cs="Calibri"/>
                <w:sz w:val="20"/>
                <w:szCs w:val="20"/>
              </w:rPr>
              <w:t xml:space="preserve">rt und ohne </w:t>
            </w:r>
            <w:r w:rsidRPr="00D620CA">
              <w:rPr>
                <w:rFonts w:ascii="Calibri" w:hAnsi="Calibri" w:cs="Calibri"/>
                <w:sz w:val="20"/>
                <w:szCs w:val="20"/>
              </w:rPr>
              <w:t xml:space="preserve">Nachqualifizierung und solche aus dem Ausland </w:t>
            </w:r>
            <w:r w:rsidRPr="00D620CA">
              <w:rPr>
                <w:rFonts w:ascii="Calibri" w:hAnsi="Calibri" w:cs="Calibri"/>
                <w:sz w:val="20"/>
                <w:szCs w:val="20"/>
              </w:rPr>
              <w:lastRenderedPageBreak/>
              <w:t>sc</w:t>
            </w:r>
            <w:r>
              <w:rPr>
                <w:rFonts w:ascii="Calibri" w:hAnsi="Calibri" w:cs="Calibri"/>
                <w:sz w:val="20"/>
                <w:szCs w:val="20"/>
              </w:rPr>
              <w:t xml:space="preserve">hneller und einfacher anerkannt </w:t>
            </w:r>
            <w:r w:rsidRPr="00D620CA">
              <w:rPr>
                <w:rFonts w:ascii="Calibri" w:hAnsi="Calibri" w:cs="Calibri"/>
                <w:sz w:val="20"/>
                <w:szCs w:val="20"/>
              </w:rPr>
              <w:t>werden.</w:t>
            </w:r>
          </w:p>
        </w:tc>
        <w:tc>
          <w:tcPr>
            <w:tcW w:w="2199" w:type="dxa"/>
          </w:tcPr>
          <w:p w:rsidR="00310715" w:rsidRPr="00310715" w:rsidRDefault="00310715" w:rsidP="00684914">
            <w:pPr>
              <w:autoSpaceDE w:val="0"/>
              <w:autoSpaceDN w:val="0"/>
              <w:adjustRightInd w:val="0"/>
              <w:rPr>
                <w:rFonts w:cstheme="minorHAnsi"/>
                <w:b/>
                <w:bCs/>
                <w:sz w:val="20"/>
                <w:szCs w:val="20"/>
              </w:rPr>
            </w:pPr>
            <w:r w:rsidRPr="00310715">
              <w:rPr>
                <w:rFonts w:cstheme="minorHAnsi"/>
                <w:b/>
                <w:bCs/>
                <w:sz w:val="20"/>
                <w:szCs w:val="20"/>
              </w:rPr>
              <w:lastRenderedPageBreak/>
              <w:t>Aufwertung der Erziehungsberufe und qualifizierte Fachkräfte</w:t>
            </w:r>
          </w:p>
          <w:p w:rsidR="00D014E3" w:rsidRDefault="00310715" w:rsidP="00684914">
            <w:pPr>
              <w:autoSpaceDE w:val="0"/>
              <w:autoSpaceDN w:val="0"/>
              <w:adjustRightInd w:val="0"/>
              <w:rPr>
                <w:rFonts w:cstheme="minorHAnsi"/>
                <w:sz w:val="20"/>
                <w:szCs w:val="20"/>
              </w:rPr>
            </w:pPr>
            <w:r w:rsidRPr="00310715">
              <w:rPr>
                <w:rFonts w:cstheme="minorHAnsi"/>
                <w:sz w:val="20"/>
                <w:szCs w:val="20"/>
              </w:rPr>
              <w:t xml:space="preserve">Wir werten die Erziehungsberufe auf und verbessern die Rahmenbedingungen </w:t>
            </w:r>
            <w:r w:rsidRPr="00310715">
              <w:rPr>
                <w:rFonts w:cstheme="minorHAnsi"/>
                <w:b/>
                <w:bCs/>
                <w:sz w:val="20"/>
                <w:szCs w:val="20"/>
              </w:rPr>
              <w:t>insbesondere</w:t>
            </w:r>
            <w:r>
              <w:rPr>
                <w:rFonts w:cstheme="minorHAnsi"/>
                <w:b/>
                <w:bCs/>
                <w:sz w:val="20"/>
                <w:szCs w:val="20"/>
              </w:rPr>
              <w:t xml:space="preserve"> </w:t>
            </w:r>
            <w:r w:rsidRPr="00310715">
              <w:rPr>
                <w:rFonts w:cstheme="minorHAnsi"/>
                <w:b/>
                <w:bCs/>
                <w:sz w:val="20"/>
                <w:szCs w:val="20"/>
              </w:rPr>
              <w:t>für Fachkräfte in belasteten Sozialräumen</w:t>
            </w:r>
            <w:r w:rsidRPr="00310715">
              <w:rPr>
                <w:rFonts w:cstheme="minorHAnsi"/>
                <w:sz w:val="20"/>
                <w:szCs w:val="20"/>
              </w:rPr>
              <w:t>. Wir verbessern die Vergütung in der</w:t>
            </w:r>
            <w:r>
              <w:rPr>
                <w:rFonts w:cstheme="minorHAnsi"/>
                <w:sz w:val="20"/>
                <w:szCs w:val="20"/>
              </w:rPr>
              <w:t xml:space="preserve"> </w:t>
            </w:r>
            <w:r w:rsidRPr="00310715">
              <w:rPr>
                <w:rFonts w:cstheme="minorHAnsi"/>
                <w:sz w:val="20"/>
                <w:szCs w:val="20"/>
              </w:rPr>
              <w:t>Kindertagespflege und entwickeln diese qualitativ weiter. Fachk</w:t>
            </w:r>
            <w:r>
              <w:rPr>
                <w:rFonts w:cstheme="minorHAnsi"/>
                <w:sz w:val="20"/>
                <w:szCs w:val="20"/>
              </w:rPr>
              <w:t xml:space="preserve">räfte sollen sich innerhalb des </w:t>
            </w:r>
            <w:r w:rsidRPr="00310715">
              <w:rPr>
                <w:rFonts w:cstheme="minorHAnsi"/>
                <w:sz w:val="20"/>
                <w:szCs w:val="20"/>
              </w:rPr>
              <w:t>eigenen Berufsfeldes weiterentwickeln können, auch im Hinblick auf den Umgang mit digitalen</w:t>
            </w:r>
            <w:r>
              <w:rPr>
                <w:rFonts w:cstheme="minorHAnsi"/>
                <w:sz w:val="20"/>
                <w:szCs w:val="20"/>
              </w:rPr>
              <w:t xml:space="preserve"> </w:t>
            </w:r>
            <w:r w:rsidRPr="00310715">
              <w:rPr>
                <w:rFonts w:cstheme="minorHAnsi"/>
                <w:sz w:val="20"/>
                <w:szCs w:val="20"/>
              </w:rPr>
              <w:lastRenderedPageBreak/>
              <w:t>Medien. Sie bekommen so berufliche Perspektiven innerhalb ihres eigenen Berufsfeldes und</w:t>
            </w:r>
            <w:r>
              <w:rPr>
                <w:rFonts w:cstheme="minorHAnsi"/>
                <w:sz w:val="20"/>
                <w:szCs w:val="20"/>
              </w:rPr>
              <w:t xml:space="preserve"> </w:t>
            </w:r>
            <w:r w:rsidRPr="00310715">
              <w:rPr>
                <w:rFonts w:cstheme="minorHAnsi"/>
                <w:sz w:val="20"/>
                <w:szCs w:val="20"/>
              </w:rPr>
              <w:t>bei der professionellen Weiterentwicklung des Bildungsangebotes in der Kita.</w:t>
            </w:r>
          </w:p>
          <w:p w:rsidR="00684914" w:rsidRDefault="00684914" w:rsidP="00684914">
            <w:pPr>
              <w:autoSpaceDE w:val="0"/>
              <w:autoSpaceDN w:val="0"/>
              <w:adjustRightInd w:val="0"/>
              <w:rPr>
                <w:rFonts w:cstheme="minorHAnsi"/>
                <w:sz w:val="20"/>
                <w:szCs w:val="20"/>
              </w:rPr>
            </w:pPr>
          </w:p>
          <w:p w:rsidR="00684914" w:rsidRPr="00310715" w:rsidRDefault="00684914" w:rsidP="00684914">
            <w:pPr>
              <w:autoSpaceDE w:val="0"/>
              <w:autoSpaceDN w:val="0"/>
              <w:adjustRightInd w:val="0"/>
              <w:rPr>
                <w:rFonts w:cstheme="minorHAnsi"/>
                <w:sz w:val="20"/>
                <w:szCs w:val="20"/>
              </w:rPr>
            </w:pPr>
            <w:r w:rsidRPr="00310715">
              <w:rPr>
                <w:rFonts w:cstheme="minorHAnsi"/>
                <w:sz w:val="20"/>
                <w:szCs w:val="20"/>
              </w:rPr>
              <w:t>Wir unterstützen die</w:t>
            </w:r>
            <w:r>
              <w:rPr>
                <w:rFonts w:cstheme="minorHAnsi"/>
                <w:sz w:val="20"/>
                <w:szCs w:val="20"/>
              </w:rPr>
              <w:t xml:space="preserve"> </w:t>
            </w:r>
            <w:r w:rsidRPr="00310715">
              <w:rPr>
                <w:rFonts w:cstheme="minorHAnsi"/>
                <w:sz w:val="20"/>
                <w:szCs w:val="20"/>
              </w:rPr>
              <w:t>Kitaleitungen darin, neue Lerninhalte oder Method</w:t>
            </w:r>
            <w:r>
              <w:rPr>
                <w:rFonts w:cstheme="minorHAnsi"/>
                <w:sz w:val="20"/>
                <w:szCs w:val="20"/>
              </w:rPr>
              <w:t xml:space="preserve">en zu entwickeln und werden den </w:t>
            </w:r>
            <w:r w:rsidRPr="00310715">
              <w:rPr>
                <w:rFonts w:cstheme="minorHAnsi"/>
                <w:sz w:val="20"/>
                <w:szCs w:val="20"/>
              </w:rPr>
              <w:t>Leitungsschlüssel sowie den Betreuungsschlüssel bei den Un</w:t>
            </w:r>
            <w:r>
              <w:rPr>
                <w:rFonts w:cstheme="minorHAnsi"/>
                <w:sz w:val="20"/>
                <w:szCs w:val="20"/>
              </w:rPr>
              <w:t>ter-Dreijährigen weiter senken.</w:t>
            </w:r>
          </w:p>
        </w:tc>
      </w:tr>
      <w:tr w:rsidR="00684914" w:rsidRPr="00D014E3" w:rsidTr="004805C6">
        <w:tc>
          <w:tcPr>
            <w:tcW w:w="1532" w:type="dxa"/>
          </w:tcPr>
          <w:p w:rsidR="006C55A3" w:rsidRPr="00D014E3" w:rsidRDefault="00D620CA" w:rsidP="00684914">
            <w:pPr>
              <w:rPr>
                <w:sz w:val="20"/>
                <w:szCs w:val="20"/>
              </w:rPr>
            </w:pPr>
            <w:r>
              <w:rPr>
                <w:sz w:val="20"/>
                <w:szCs w:val="20"/>
              </w:rPr>
              <w:lastRenderedPageBreak/>
              <w:t>Ausbildung</w:t>
            </w:r>
          </w:p>
        </w:tc>
        <w:tc>
          <w:tcPr>
            <w:tcW w:w="506" w:type="dxa"/>
          </w:tcPr>
          <w:p w:rsidR="006C55A3" w:rsidRPr="00D014E3" w:rsidRDefault="006C55A3" w:rsidP="00684914">
            <w:pPr>
              <w:rPr>
                <w:sz w:val="20"/>
                <w:szCs w:val="20"/>
              </w:rPr>
            </w:pPr>
          </w:p>
        </w:tc>
        <w:tc>
          <w:tcPr>
            <w:tcW w:w="2529" w:type="dxa"/>
          </w:tcPr>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b/>
                <w:bCs/>
                <w:sz w:val="20"/>
                <w:szCs w:val="20"/>
              </w:rPr>
              <w:t xml:space="preserve">Ausbildung und Fortbildung ein Leben lang </w:t>
            </w:r>
          </w:p>
          <w:p w:rsidR="006C55A3" w:rsidRPr="00700476" w:rsidRDefault="00700476" w:rsidP="00684914">
            <w:pPr>
              <w:rPr>
                <w:rFonts w:cstheme="minorHAnsi"/>
                <w:sz w:val="20"/>
                <w:szCs w:val="20"/>
              </w:rPr>
            </w:pPr>
            <w:r w:rsidRPr="00700476">
              <w:rPr>
                <w:rFonts w:cstheme="minorHAnsi"/>
                <w:sz w:val="20"/>
                <w:szCs w:val="20"/>
              </w:rPr>
              <w:t xml:space="preserve">Eine gute Ausbildung und die Möglichkeit, sich immer weiter fortzubilden, sind Voraussetzungen für eine hohe Qualität in den Kitas. Wir haben in den vergangenen Jahren die Ausbildungskapazitäten an den Fachschulen für Sozialpädagogik mehr als verdoppelt und das Schulgeld abgeschafft. Wir wollen aber noch einen Schritt weiter gehen und die vollschulische Ausbildung endlich so verbessern, dass die Studierenden an den Fachschulen eine nicht rückzahlbare Ausbildungsförderung erhalten können. Um die </w:t>
            </w:r>
            <w:r w:rsidRPr="00700476">
              <w:rPr>
                <w:rFonts w:cstheme="minorHAnsi"/>
                <w:sz w:val="20"/>
                <w:szCs w:val="20"/>
              </w:rPr>
              <w:lastRenderedPageBreak/>
              <w:t>Fachschulen weiter zu verbessern, wollen wir mit ihnen Qualitätsstandards vereinbaren und dabei die Vernetzung von Praxis und Theorie stärken. Um Perspektiven für ein ganzes Berufsleben zu schaffen, wollen wir die Ausbildung als Einstieg in einen Prozess des lebenslangen Lernens gestalten: Wir wollen Erzieher*innen deshalb dabei unterstützen, sowohl pädagogische Zusatzqualifikationen zu erlangen als auch Weiterbildungen zu betriebswirtschaftlichen Themen oder zur Mitarbeiterführung zu belegen, denn nur mit diesen Qualifikationen können wir auch den steigenden Bedarf an gut ausgebildeten Kitaleitungen decken.</w:t>
            </w:r>
          </w:p>
        </w:tc>
        <w:tc>
          <w:tcPr>
            <w:tcW w:w="2397" w:type="dxa"/>
          </w:tcPr>
          <w:p w:rsidR="006C55A3" w:rsidRPr="00D014E3" w:rsidRDefault="006C55A3" w:rsidP="00684914">
            <w:pPr>
              <w:rPr>
                <w:sz w:val="20"/>
                <w:szCs w:val="20"/>
              </w:rPr>
            </w:pPr>
          </w:p>
        </w:tc>
        <w:tc>
          <w:tcPr>
            <w:tcW w:w="2398" w:type="dxa"/>
          </w:tcPr>
          <w:p w:rsidR="004448E8" w:rsidRPr="004448E8" w:rsidRDefault="004448E8" w:rsidP="00684914">
            <w:pPr>
              <w:autoSpaceDE w:val="0"/>
              <w:autoSpaceDN w:val="0"/>
              <w:adjustRightInd w:val="0"/>
              <w:rPr>
                <w:rFonts w:cstheme="minorHAnsi"/>
                <w:color w:val="000000"/>
                <w:sz w:val="20"/>
                <w:szCs w:val="20"/>
              </w:rPr>
            </w:pPr>
            <w:r w:rsidRPr="004448E8">
              <w:rPr>
                <w:rFonts w:cstheme="minorHAnsi"/>
                <w:color w:val="000000"/>
                <w:sz w:val="20"/>
                <w:szCs w:val="20"/>
              </w:rPr>
              <w:t xml:space="preserve">Wir wollen eine Qualitätsinitiative in der Ausbildung in Gang setzen. Den Anteil der staatlichen Schulen an der Ausbildung von </w:t>
            </w:r>
            <w:proofErr w:type="spellStart"/>
            <w:r w:rsidRPr="004448E8">
              <w:rPr>
                <w:rFonts w:cstheme="minorHAnsi"/>
                <w:color w:val="000000"/>
                <w:sz w:val="20"/>
                <w:szCs w:val="20"/>
              </w:rPr>
              <w:t>Erzieher:innen</w:t>
            </w:r>
            <w:proofErr w:type="spellEnd"/>
            <w:r w:rsidRPr="004448E8">
              <w:rPr>
                <w:rFonts w:cstheme="minorHAnsi"/>
                <w:color w:val="000000"/>
                <w:sz w:val="20"/>
                <w:szCs w:val="20"/>
              </w:rPr>
              <w:t xml:space="preserve"> und </w:t>
            </w:r>
            <w:proofErr w:type="spellStart"/>
            <w:r w:rsidRPr="004448E8">
              <w:rPr>
                <w:rFonts w:cstheme="minorHAnsi"/>
                <w:color w:val="000000"/>
                <w:sz w:val="20"/>
                <w:szCs w:val="20"/>
              </w:rPr>
              <w:t>Sozialpädagog:innen</w:t>
            </w:r>
            <w:proofErr w:type="spellEnd"/>
            <w:r w:rsidRPr="004448E8">
              <w:rPr>
                <w:rFonts w:cstheme="minorHAnsi"/>
                <w:color w:val="000000"/>
                <w:sz w:val="20"/>
                <w:szCs w:val="20"/>
              </w:rPr>
              <w:t xml:space="preserve"> wollen wir erhöhen. Für private Schulen für Sozialwesen sollen die gleichen Qualitätsstandards gelten wie für staatliche Schulen. Dazu werden wir mit allen Einrichtungen, die </w:t>
            </w:r>
            <w:proofErr w:type="spellStart"/>
            <w:r w:rsidRPr="004448E8">
              <w:rPr>
                <w:rFonts w:cstheme="minorHAnsi"/>
                <w:color w:val="000000"/>
                <w:sz w:val="20"/>
                <w:szCs w:val="20"/>
              </w:rPr>
              <w:t>Erzieher:innen</w:t>
            </w:r>
            <w:proofErr w:type="spellEnd"/>
            <w:r w:rsidRPr="004448E8">
              <w:rPr>
                <w:rFonts w:cstheme="minorHAnsi"/>
                <w:color w:val="000000"/>
                <w:sz w:val="20"/>
                <w:szCs w:val="20"/>
              </w:rPr>
              <w:t xml:space="preserve"> und </w:t>
            </w:r>
            <w:proofErr w:type="spellStart"/>
            <w:r w:rsidRPr="004448E8">
              <w:rPr>
                <w:rFonts w:cstheme="minorHAnsi"/>
                <w:color w:val="000000"/>
                <w:sz w:val="20"/>
                <w:szCs w:val="20"/>
              </w:rPr>
              <w:t>Sozialpädagog:innen</w:t>
            </w:r>
            <w:proofErr w:type="spellEnd"/>
            <w:r w:rsidRPr="004448E8">
              <w:rPr>
                <w:rFonts w:cstheme="minorHAnsi"/>
                <w:color w:val="000000"/>
                <w:sz w:val="20"/>
                <w:szCs w:val="20"/>
              </w:rPr>
              <w:t xml:space="preserve"> ausbilden, Zielvereinbarungen zur Qualitätssicherung abschließen, auch im Bereich des Quereinstiegs </w:t>
            </w:r>
            <w:r w:rsidRPr="004448E8">
              <w:rPr>
                <w:rFonts w:cstheme="minorHAnsi"/>
                <w:color w:val="000000"/>
                <w:sz w:val="20"/>
                <w:szCs w:val="20"/>
              </w:rPr>
              <w:lastRenderedPageBreak/>
              <w:t xml:space="preserve">und der berufsbegleitenden Ausbildung. Der Abschluss solcher Zielvereinbarungen soll künftig Voraussetzung für die staatliche Förderung und Genehmigung der Ausbildungsgänge sein. </w:t>
            </w:r>
          </w:p>
          <w:p w:rsidR="006C55A3" w:rsidRPr="004448E8" w:rsidRDefault="004448E8" w:rsidP="00684914">
            <w:pPr>
              <w:rPr>
                <w:rFonts w:cstheme="minorHAnsi"/>
                <w:sz w:val="20"/>
                <w:szCs w:val="20"/>
              </w:rPr>
            </w:pPr>
            <w:r w:rsidRPr="004448E8">
              <w:rPr>
                <w:rFonts w:cstheme="minorHAnsi"/>
                <w:color w:val="000000"/>
                <w:sz w:val="20"/>
                <w:szCs w:val="20"/>
              </w:rPr>
              <w:t xml:space="preserve">Wir wollen die Ausbildung von </w:t>
            </w:r>
            <w:proofErr w:type="spellStart"/>
            <w:r w:rsidRPr="004448E8">
              <w:rPr>
                <w:rFonts w:cstheme="minorHAnsi"/>
                <w:color w:val="000000"/>
                <w:sz w:val="20"/>
                <w:szCs w:val="20"/>
              </w:rPr>
              <w:t>Kindheitspädagog:innen</w:t>
            </w:r>
            <w:proofErr w:type="spellEnd"/>
            <w:r w:rsidRPr="004448E8">
              <w:rPr>
                <w:rFonts w:cstheme="minorHAnsi"/>
                <w:color w:val="000000"/>
                <w:sz w:val="20"/>
                <w:szCs w:val="20"/>
              </w:rPr>
              <w:t xml:space="preserve"> auf akademischem Niveau ausweiten. Damit wollen wir den Fachkräftebedarf in Forschung und Lehre und in Management und Fachberatung im </w:t>
            </w:r>
            <w:r w:rsidRPr="004448E8">
              <w:rPr>
                <w:rFonts w:cstheme="minorHAnsi"/>
                <w:sz w:val="20"/>
                <w:szCs w:val="20"/>
              </w:rPr>
              <w:t xml:space="preserve">Bereich der pädagogischen Arbeit in Kitas jetzt und künftig sichern. Für die Lehrbefähigung der </w:t>
            </w:r>
            <w:proofErr w:type="spellStart"/>
            <w:r w:rsidRPr="004448E8">
              <w:rPr>
                <w:rFonts w:cstheme="minorHAnsi"/>
                <w:sz w:val="20"/>
                <w:szCs w:val="20"/>
              </w:rPr>
              <w:t>Kindheitspädagog:innen</w:t>
            </w:r>
            <w:proofErr w:type="spellEnd"/>
            <w:r w:rsidRPr="004448E8">
              <w:rPr>
                <w:rFonts w:cstheme="minorHAnsi"/>
                <w:sz w:val="20"/>
                <w:szCs w:val="20"/>
              </w:rPr>
              <w:t xml:space="preserve"> wollen wir die gesetzlichen Voraussetzungen schaffen.</w:t>
            </w:r>
          </w:p>
        </w:tc>
        <w:tc>
          <w:tcPr>
            <w:tcW w:w="2834" w:type="dxa"/>
          </w:tcPr>
          <w:p w:rsidR="006C55A3" w:rsidRPr="00D620CA" w:rsidRDefault="00D620CA" w:rsidP="00684914">
            <w:pPr>
              <w:autoSpaceDE w:val="0"/>
              <w:autoSpaceDN w:val="0"/>
              <w:adjustRightInd w:val="0"/>
              <w:rPr>
                <w:rFonts w:ascii="Calibri" w:hAnsi="Calibri" w:cs="Calibri"/>
                <w:color w:val="000000"/>
                <w:sz w:val="20"/>
                <w:szCs w:val="20"/>
              </w:rPr>
            </w:pPr>
            <w:r w:rsidRPr="00D620CA">
              <w:rPr>
                <w:rFonts w:ascii="Calibri" w:hAnsi="Calibri" w:cs="Calibri"/>
                <w:color w:val="000000"/>
                <w:sz w:val="20"/>
                <w:szCs w:val="20"/>
              </w:rPr>
              <w:lastRenderedPageBreak/>
              <w:t>Für den Zugang zur Erzieherausbildung soll für Kandidaten und Kandidatinnen mit</w:t>
            </w:r>
            <w:r>
              <w:rPr>
                <w:rFonts w:ascii="Calibri" w:hAnsi="Calibri" w:cs="Calibri"/>
                <w:color w:val="000000"/>
                <w:sz w:val="20"/>
                <w:szCs w:val="20"/>
              </w:rPr>
              <w:t xml:space="preserve"> </w:t>
            </w:r>
            <w:r w:rsidRPr="00D620CA">
              <w:rPr>
                <w:rFonts w:ascii="Calibri" w:hAnsi="Calibri" w:cs="Calibri"/>
                <w:color w:val="000000"/>
                <w:sz w:val="20"/>
                <w:szCs w:val="20"/>
              </w:rPr>
              <w:t>mittlerem Schulabschluss (MSA) die Notwendigkeit einer beruflichen Vorbildung</w:t>
            </w:r>
            <w:r>
              <w:rPr>
                <w:rFonts w:ascii="Calibri" w:hAnsi="Calibri" w:cs="Calibri"/>
                <w:color w:val="000000"/>
                <w:sz w:val="20"/>
                <w:szCs w:val="20"/>
              </w:rPr>
              <w:t xml:space="preserve"> </w:t>
            </w:r>
            <w:r w:rsidRPr="00D620CA">
              <w:rPr>
                <w:rFonts w:ascii="Calibri" w:hAnsi="Calibri" w:cs="Calibri"/>
                <w:color w:val="000000"/>
                <w:sz w:val="20"/>
                <w:szCs w:val="20"/>
              </w:rPr>
              <w:t>künftig entfallen, da diese keinen inhaltlichen Bezug zur pädagogischen Tätigkeit</w:t>
            </w:r>
            <w:r>
              <w:rPr>
                <w:rFonts w:ascii="Calibri" w:hAnsi="Calibri" w:cs="Calibri"/>
                <w:color w:val="000000"/>
                <w:sz w:val="20"/>
                <w:szCs w:val="20"/>
              </w:rPr>
              <w:t xml:space="preserve"> </w:t>
            </w:r>
            <w:r w:rsidRPr="00D620CA">
              <w:rPr>
                <w:rFonts w:ascii="Calibri" w:hAnsi="Calibri" w:cs="Calibri"/>
                <w:color w:val="000000"/>
                <w:sz w:val="20"/>
                <w:szCs w:val="20"/>
              </w:rPr>
              <w:t>haben muss. Stattdessen soll analog zum Zugang mit dem Abitur eine für die</w:t>
            </w:r>
            <w:r>
              <w:rPr>
                <w:rFonts w:ascii="Calibri" w:hAnsi="Calibri" w:cs="Calibri"/>
                <w:color w:val="000000"/>
                <w:sz w:val="20"/>
                <w:szCs w:val="20"/>
              </w:rPr>
              <w:t xml:space="preserve"> </w:t>
            </w:r>
            <w:r w:rsidRPr="00D620CA">
              <w:rPr>
                <w:rFonts w:ascii="Calibri" w:hAnsi="Calibri" w:cs="Calibri"/>
                <w:color w:val="000000"/>
                <w:sz w:val="20"/>
                <w:szCs w:val="20"/>
              </w:rPr>
              <w:t>Ausbildung förderliche Tätigkeit von m</w:t>
            </w:r>
            <w:r>
              <w:rPr>
                <w:rFonts w:ascii="Calibri" w:hAnsi="Calibri" w:cs="Calibri"/>
                <w:color w:val="000000"/>
                <w:sz w:val="20"/>
                <w:szCs w:val="20"/>
              </w:rPr>
              <w:t xml:space="preserve">indestens acht Wochen Dauer als </w:t>
            </w:r>
            <w:r w:rsidRPr="00D620CA">
              <w:rPr>
                <w:rFonts w:ascii="Calibri" w:hAnsi="Calibri" w:cs="Calibri"/>
                <w:color w:val="000000"/>
                <w:sz w:val="20"/>
                <w:szCs w:val="20"/>
              </w:rPr>
              <w:t>Voraussetzung gelten.</w:t>
            </w:r>
          </w:p>
        </w:tc>
        <w:tc>
          <w:tcPr>
            <w:tcW w:w="2199" w:type="dxa"/>
          </w:tcPr>
          <w:p w:rsidR="006C55A3" w:rsidRPr="00D014E3" w:rsidRDefault="006C55A3" w:rsidP="00684914">
            <w:pPr>
              <w:rPr>
                <w:sz w:val="20"/>
                <w:szCs w:val="20"/>
              </w:rPr>
            </w:pPr>
          </w:p>
        </w:tc>
      </w:tr>
      <w:tr w:rsidR="00684914" w:rsidRPr="00D014E3" w:rsidTr="004805C6">
        <w:tc>
          <w:tcPr>
            <w:tcW w:w="1532" w:type="dxa"/>
          </w:tcPr>
          <w:p w:rsidR="006C55A3" w:rsidRPr="00D014E3" w:rsidRDefault="00D620CA" w:rsidP="00684914">
            <w:pPr>
              <w:rPr>
                <w:sz w:val="20"/>
                <w:szCs w:val="20"/>
              </w:rPr>
            </w:pPr>
            <w:r>
              <w:rPr>
                <w:sz w:val="20"/>
                <w:szCs w:val="20"/>
              </w:rPr>
              <w:lastRenderedPageBreak/>
              <w:t>Platzsuche</w:t>
            </w:r>
          </w:p>
        </w:tc>
        <w:tc>
          <w:tcPr>
            <w:tcW w:w="506" w:type="dxa"/>
          </w:tcPr>
          <w:p w:rsidR="006C55A3" w:rsidRPr="00D014E3" w:rsidRDefault="006C55A3" w:rsidP="00684914">
            <w:pPr>
              <w:rPr>
                <w:sz w:val="20"/>
                <w:szCs w:val="20"/>
              </w:rPr>
            </w:pPr>
          </w:p>
        </w:tc>
        <w:tc>
          <w:tcPr>
            <w:tcW w:w="2529" w:type="dxa"/>
          </w:tcPr>
          <w:p w:rsidR="00017224" w:rsidRPr="00017224" w:rsidRDefault="00017224" w:rsidP="00684914">
            <w:pPr>
              <w:pStyle w:val="Default"/>
              <w:rPr>
                <w:rFonts w:asciiTheme="minorHAnsi" w:hAnsiTheme="minorHAnsi" w:cstheme="minorHAnsi"/>
                <w:sz w:val="20"/>
                <w:szCs w:val="20"/>
              </w:rPr>
            </w:pPr>
            <w:r w:rsidRPr="00017224">
              <w:rPr>
                <w:rFonts w:asciiTheme="minorHAnsi" w:hAnsiTheme="minorHAnsi" w:cstheme="minorHAnsi"/>
                <w:b/>
                <w:bCs/>
                <w:sz w:val="20"/>
                <w:szCs w:val="20"/>
              </w:rPr>
              <w:t xml:space="preserve">Eine zentrale Plattform für die Kitaplatzsuche </w:t>
            </w:r>
          </w:p>
          <w:p w:rsidR="006C55A3" w:rsidRPr="00017224" w:rsidRDefault="00017224" w:rsidP="00684914">
            <w:pPr>
              <w:rPr>
                <w:rFonts w:cstheme="minorHAnsi"/>
                <w:sz w:val="20"/>
                <w:szCs w:val="20"/>
              </w:rPr>
            </w:pPr>
            <w:r w:rsidRPr="00017224">
              <w:rPr>
                <w:rFonts w:cstheme="minorHAnsi"/>
                <w:sz w:val="20"/>
                <w:szCs w:val="20"/>
              </w:rPr>
              <w:t xml:space="preserve">Wir wissen, wie schwierig es derzeit ist, einen Kitaplatz zu finden. Darum brauchen wir erheblich mehr und ausreichend Plätze in Kitas </w:t>
            </w:r>
            <w:r w:rsidRPr="00017224">
              <w:rPr>
                <w:rFonts w:cstheme="minorHAnsi"/>
                <w:sz w:val="20"/>
                <w:szCs w:val="20"/>
              </w:rPr>
              <w:lastRenderedPageBreak/>
              <w:t xml:space="preserve">und Tagespflegeeinrichtungen mit hoher Betreuungsqualität. Ausreichend Kitaplätze zu schaffen und das Personal dafür auszubilden muss deshalb eine hohe Priorität haben. Wir wollen darüber hinaus den Zugang zu einem Kitaplatz erleichtern, indem wir den Kita-Navigator, der eine Übersicht über freie Kitaplätze liefern soll, weiterentwickeln. Damit schaffen wir eine zentrale Plattform, auf der das Angebot an und die Nachfrage nach Kitaplätzen übersichtlich, einfach und transparent dargestellt werden. Wir wollen, dass alle Eltern hier – ähnlich wie bei der Vergabe von Plätzen für Oberschulen – zentral ihre </w:t>
            </w:r>
            <w:proofErr w:type="spellStart"/>
            <w:r w:rsidRPr="00017224">
              <w:rPr>
                <w:rFonts w:cstheme="minorHAnsi"/>
                <w:sz w:val="20"/>
                <w:szCs w:val="20"/>
              </w:rPr>
              <w:t>Wunschkita</w:t>
            </w:r>
            <w:proofErr w:type="spellEnd"/>
            <w:r w:rsidRPr="00017224">
              <w:rPr>
                <w:rFonts w:cstheme="minorHAnsi"/>
                <w:sz w:val="20"/>
                <w:szCs w:val="20"/>
              </w:rPr>
              <w:t xml:space="preserve"> sowie weitere </w:t>
            </w:r>
            <w:proofErr w:type="spellStart"/>
            <w:r w:rsidRPr="00017224">
              <w:rPr>
                <w:rFonts w:cstheme="minorHAnsi"/>
                <w:sz w:val="20"/>
                <w:szCs w:val="20"/>
              </w:rPr>
              <w:t>Wunschkitas</w:t>
            </w:r>
            <w:proofErr w:type="spellEnd"/>
            <w:r w:rsidRPr="00017224">
              <w:rPr>
                <w:rFonts w:cstheme="minorHAnsi"/>
                <w:sz w:val="20"/>
                <w:szCs w:val="20"/>
              </w:rPr>
              <w:t xml:space="preserve"> eintragen können und auch über dieses Portal mitgeteilt bekommen, in welcher Kita sie einen Platz bekommen. Die Kitas haben weiterhin die Möglichkeit, Eltern und deren Kinder kennen zu lernen und aufgrund ihrer </w:t>
            </w:r>
            <w:r w:rsidRPr="00017224">
              <w:rPr>
                <w:rFonts w:cstheme="minorHAnsi"/>
                <w:sz w:val="20"/>
                <w:szCs w:val="20"/>
              </w:rPr>
              <w:lastRenderedPageBreak/>
              <w:t>eigenen Kriterien zu entscheiden, welche Kinder sie aufnehmen – sie würden lediglich nicht mehr selbst die Eltern informieren. Damit würden auch Kitas viel Zeit sparen, da im jetzigen System viele Eltern noch auf ihren Listen stehen, obwohl sie woanders schon</w:t>
            </w:r>
            <w:r w:rsidRPr="00017224">
              <w:rPr>
                <w:rFonts w:cstheme="minorHAnsi"/>
                <w:sz w:val="20"/>
                <w:szCs w:val="20"/>
              </w:rPr>
              <w:t xml:space="preserve"> </w:t>
            </w:r>
            <w:r w:rsidRPr="00017224">
              <w:rPr>
                <w:rFonts w:cstheme="minorHAnsi"/>
                <w:sz w:val="20"/>
                <w:szCs w:val="20"/>
              </w:rPr>
              <w:t>einen Platz haben, und auch für die Eltern würde das Eintragen auf unzähligen Listen damit endlich der Vergangenheit angehören.</w:t>
            </w:r>
          </w:p>
        </w:tc>
        <w:tc>
          <w:tcPr>
            <w:tcW w:w="2397" w:type="dxa"/>
          </w:tcPr>
          <w:p w:rsidR="006C55A3" w:rsidRPr="00D014E3" w:rsidRDefault="006C55A3" w:rsidP="00684914">
            <w:pPr>
              <w:rPr>
                <w:sz w:val="20"/>
                <w:szCs w:val="20"/>
              </w:rPr>
            </w:pPr>
          </w:p>
        </w:tc>
        <w:tc>
          <w:tcPr>
            <w:tcW w:w="2398" w:type="dxa"/>
          </w:tcPr>
          <w:p w:rsidR="004448E8" w:rsidRPr="004448E8" w:rsidRDefault="004448E8" w:rsidP="00684914">
            <w:pPr>
              <w:autoSpaceDE w:val="0"/>
              <w:autoSpaceDN w:val="0"/>
              <w:adjustRightInd w:val="0"/>
              <w:rPr>
                <w:rFonts w:cstheme="minorHAnsi"/>
                <w:color w:val="000000"/>
                <w:sz w:val="20"/>
                <w:szCs w:val="20"/>
              </w:rPr>
            </w:pPr>
            <w:r w:rsidRPr="004448E8">
              <w:rPr>
                <w:rFonts w:cstheme="minorHAnsi"/>
                <w:b/>
                <w:bCs/>
                <w:color w:val="000000"/>
                <w:sz w:val="20"/>
                <w:szCs w:val="20"/>
              </w:rPr>
              <w:t xml:space="preserve">Gerechtigkeit und Transparenz beim Zugang zu Kitas sichern </w:t>
            </w:r>
          </w:p>
          <w:p w:rsidR="004448E8" w:rsidRPr="004448E8" w:rsidRDefault="004448E8" w:rsidP="00684914">
            <w:pPr>
              <w:autoSpaceDE w:val="0"/>
              <w:autoSpaceDN w:val="0"/>
              <w:adjustRightInd w:val="0"/>
              <w:rPr>
                <w:rFonts w:cstheme="minorHAnsi"/>
                <w:color w:val="000000"/>
                <w:sz w:val="20"/>
                <w:szCs w:val="20"/>
              </w:rPr>
            </w:pPr>
            <w:r w:rsidRPr="004448E8">
              <w:rPr>
                <w:rFonts w:cstheme="minorHAnsi"/>
                <w:color w:val="000000"/>
                <w:sz w:val="20"/>
                <w:szCs w:val="20"/>
              </w:rPr>
              <w:t xml:space="preserve">Ausreichend Kitaplätze sind die wichtigste Voraussetzung für die Realisierung des </w:t>
            </w:r>
            <w:r w:rsidRPr="004448E8">
              <w:rPr>
                <w:rFonts w:cstheme="minorHAnsi"/>
                <w:color w:val="000000"/>
                <w:sz w:val="20"/>
                <w:szCs w:val="20"/>
              </w:rPr>
              <w:lastRenderedPageBreak/>
              <w:t xml:space="preserve">Rechtsanspruchs jedes Kindes und für die Verbesserung der Vereinbarkeit von Familie und Beruf. Wir wollen, dass das Wunsch- und Wahlrecht wieder Ausgangspunkt für die Kitaentscheidung der Eltern wird. Beim Zugang wollen wir für mehr Transparenz und Gerechtigkeit Sorge tragen. </w:t>
            </w:r>
          </w:p>
          <w:p w:rsidR="006C55A3" w:rsidRPr="004448E8" w:rsidRDefault="004448E8" w:rsidP="00684914">
            <w:pPr>
              <w:rPr>
                <w:rFonts w:cstheme="minorHAnsi"/>
                <w:color w:val="000000"/>
                <w:sz w:val="20"/>
                <w:szCs w:val="20"/>
              </w:rPr>
            </w:pPr>
            <w:r w:rsidRPr="004448E8">
              <w:rPr>
                <w:rFonts w:cstheme="minorHAnsi"/>
                <w:color w:val="000000"/>
                <w:sz w:val="20"/>
                <w:szCs w:val="20"/>
              </w:rPr>
              <w:t xml:space="preserve">Der Kita-Navigator schafft nicht mehr Plätze, aber wir wollen dafür sorgen, dass er als Instrument zur Information und Unterstützung bei der Suche nach einem passenden Platz weiterentwickelt wird. Die Bezirke wollen wir stärker in die Lage versetzen, den Zugang zu steuern. Wir wollen mit verbindlichen und einheitlichen Kriterien, die wir gemeinsam mit Eltern und Trägern entwickeln wollen, die Platzvergabe erleichtern. Die vorrangige Berücksichtigung von Geschwisterkindern und </w:t>
            </w:r>
            <w:r w:rsidRPr="004448E8">
              <w:rPr>
                <w:rFonts w:cstheme="minorHAnsi"/>
                <w:color w:val="000000"/>
                <w:sz w:val="20"/>
                <w:szCs w:val="20"/>
              </w:rPr>
              <w:lastRenderedPageBreak/>
              <w:t>die Wohnortnähe sind Beispiele für solche Kriterien.</w:t>
            </w:r>
          </w:p>
          <w:p w:rsidR="004448E8" w:rsidRPr="004448E8" w:rsidRDefault="004448E8" w:rsidP="00684914">
            <w:pPr>
              <w:rPr>
                <w:rFonts w:cstheme="minorHAnsi"/>
                <w:sz w:val="20"/>
                <w:szCs w:val="20"/>
              </w:rPr>
            </w:pPr>
            <w:r w:rsidRPr="004448E8">
              <w:rPr>
                <w:rFonts w:cstheme="minorHAnsi"/>
                <w:sz w:val="20"/>
                <w:szCs w:val="20"/>
              </w:rPr>
              <w:t>Wir wollen es ermöglichen, dass die Jugendämter auf einen bestimmten Anteil von Plätzen der Einrichtungen in freier Trägerschaft und der Kitaeigenbetriebe ein vorrangiges Zugriffsrecht haben – u. a. zur Gewährleistung des Kinderschutzes und in Härtefällen. Das Freihalten einer bestimmten Zahl von Plätzen wollen wir finanzieren.</w:t>
            </w:r>
          </w:p>
        </w:tc>
        <w:tc>
          <w:tcPr>
            <w:tcW w:w="2834" w:type="dxa"/>
          </w:tcPr>
          <w:p w:rsidR="006C55A3" w:rsidRPr="00D620CA" w:rsidRDefault="00D620CA" w:rsidP="00684914">
            <w:pPr>
              <w:autoSpaceDE w:val="0"/>
              <w:autoSpaceDN w:val="0"/>
              <w:adjustRightInd w:val="0"/>
              <w:rPr>
                <w:sz w:val="20"/>
                <w:szCs w:val="20"/>
              </w:rPr>
            </w:pPr>
            <w:r w:rsidRPr="00D620CA">
              <w:rPr>
                <w:rFonts w:ascii="Calibri" w:hAnsi="Calibri" w:cs="Calibri"/>
                <w:sz w:val="20"/>
                <w:szCs w:val="20"/>
              </w:rPr>
              <w:lastRenderedPageBreak/>
              <w:t>Wir wollen den „Kita-Navigator“ schnellstmö</w:t>
            </w:r>
            <w:r>
              <w:rPr>
                <w:rFonts w:ascii="Calibri" w:hAnsi="Calibri" w:cs="Calibri"/>
                <w:sz w:val="20"/>
                <w:szCs w:val="20"/>
              </w:rPr>
              <w:t xml:space="preserve">glich durch funktionierende und </w:t>
            </w:r>
            <w:r w:rsidRPr="00D620CA">
              <w:rPr>
                <w:rFonts w:ascii="Calibri" w:hAnsi="Calibri" w:cs="Calibri"/>
                <w:sz w:val="20"/>
                <w:szCs w:val="20"/>
              </w:rPr>
              <w:t>erfolgreich erprobte Alternativen ersetzen, um den Zugang zu und das Finden von</w:t>
            </w:r>
            <w:r>
              <w:rPr>
                <w:rFonts w:ascii="Calibri" w:hAnsi="Calibri" w:cs="Calibri"/>
                <w:sz w:val="20"/>
                <w:szCs w:val="20"/>
              </w:rPr>
              <w:t xml:space="preserve"> </w:t>
            </w:r>
            <w:r w:rsidRPr="00D620CA">
              <w:rPr>
                <w:rFonts w:ascii="Calibri" w:hAnsi="Calibri" w:cs="Calibri"/>
                <w:sz w:val="20"/>
                <w:szCs w:val="20"/>
              </w:rPr>
              <w:t>Kitaplätzen zu erleichtern.</w:t>
            </w:r>
          </w:p>
        </w:tc>
        <w:tc>
          <w:tcPr>
            <w:tcW w:w="2199" w:type="dxa"/>
          </w:tcPr>
          <w:p w:rsidR="006C55A3" w:rsidRPr="00D014E3" w:rsidRDefault="006C55A3" w:rsidP="00684914">
            <w:pPr>
              <w:rPr>
                <w:sz w:val="20"/>
                <w:szCs w:val="20"/>
              </w:rPr>
            </w:pPr>
          </w:p>
        </w:tc>
      </w:tr>
      <w:tr w:rsidR="00310715" w:rsidRPr="00D014E3" w:rsidTr="004805C6">
        <w:tc>
          <w:tcPr>
            <w:tcW w:w="1532" w:type="dxa"/>
          </w:tcPr>
          <w:p w:rsidR="00700476" w:rsidRDefault="00700476" w:rsidP="00684914">
            <w:pPr>
              <w:rPr>
                <w:sz w:val="20"/>
                <w:szCs w:val="20"/>
              </w:rPr>
            </w:pPr>
            <w:r>
              <w:rPr>
                <w:sz w:val="20"/>
                <w:szCs w:val="20"/>
              </w:rPr>
              <w:lastRenderedPageBreak/>
              <w:t>Qualität</w:t>
            </w:r>
          </w:p>
        </w:tc>
        <w:tc>
          <w:tcPr>
            <w:tcW w:w="506" w:type="dxa"/>
          </w:tcPr>
          <w:p w:rsidR="00700476" w:rsidRPr="00D014E3" w:rsidRDefault="00700476" w:rsidP="00684914">
            <w:pPr>
              <w:rPr>
                <w:sz w:val="20"/>
                <w:szCs w:val="20"/>
              </w:rPr>
            </w:pPr>
          </w:p>
        </w:tc>
        <w:tc>
          <w:tcPr>
            <w:tcW w:w="2529" w:type="dxa"/>
          </w:tcPr>
          <w:p w:rsidR="00700476" w:rsidRPr="00700476" w:rsidRDefault="00700476" w:rsidP="00684914">
            <w:pPr>
              <w:pStyle w:val="Default"/>
              <w:rPr>
                <w:rFonts w:asciiTheme="minorHAnsi" w:hAnsiTheme="minorHAnsi" w:cstheme="minorHAnsi"/>
                <w:sz w:val="20"/>
                <w:szCs w:val="20"/>
              </w:rPr>
            </w:pPr>
            <w:r w:rsidRPr="00700476">
              <w:rPr>
                <w:rFonts w:asciiTheme="minorHAnsi" w:hAnsiTheme="minorHAnsi" w:cstheme="minorHAnsi"/>
                <w:b/>
                <w:bCs/>
                <w:sz w:val="20"/>
                <w:szCs w:val="20"/>
              </w:rPr>
              <w:t xml:space="preserve">Mehr Qualität in Berlins Kitas </w:t>
            </w:r>
          </w:p>
          <w:p w:rsidR="00700476" w:rsidRPr="00700476" w:rsidRDefault="00700476" w:rsidP="00684914">
            <w:pPr>
              <w:rPr>
                <w:rFonts w:cstheme="minorHAnsi"/>
                <w:sz w:val="20"/>
                <w:szCs w:val="20"/>
              </w:rPr>
            </w:pPr>
            <w:r w:rsidRPr="00700476">
              <w:rPr>
                <w:rFonts w:cstheme="minorHAnsi"/>
                <w:sz w:val="20"/>
                <w:szCs w:val="20"/>
              </w:rPr>
              <w:t xml:space="preserve">Die Weiterentwicklung von Qualität in der frühkindlichen Bildung ist eine Daueraufgabe – es geht um Vernetzung, darum, voneinander im Alltag zu lernen, um neue Konzepte, Monitoring und mehr Elternzusammenarbeit sowie deren </w:t>
            </w:r>
            <w:proofErr w:type="spellStart"/>
            <w:r w:rsidRPr="00700476">
              <w:rPr>
                <w:rFonts w:cstheme="minorHAnsi"/>
                <w:sz w:val="20"/>
                <w:szCs w:val="20"/>
              </w:rPr>
              <w:t>Empowerment</w:t>
            </w:r>
            <w:proofErr w:type="spellEnd"/>
            <w:r w:rsidRPr="00700476">
              <w:rPr>
                <w:rFonts w:cstheme="minorHAnsi"/>
                <w:sz w:val="20"/>
                <w:szCs w:val="20"/>
              </w:rPr>
              <w:t xml:space="preserve">. Dafür wollen wir zusätzliche Mittel für das Berliner Kita-Institut für </w:t>
            </w:r>
            <w:r w:rsidRPr="00700476">
              <w:rPr>
                <w:rFonts w:cstheme="minorHAnsi"/>
                <w:sz w:val="20"/>
                <w:szCs w:val="20"/>
              </w:rPr>
              <w:lastRenderedPageBreak/>
              <w:t>Qualitätsentwicklung (</w:t>
            </w:r>
            <w:proofErr w:type="spellStart"/>
            <w:r w:rsidRPr="00700476">
              <w:rPr>
                <w:rFonts w:cstheme="minorHAnsi"/>
                <w:sz w:val="20"/>
                <w:szCs w:val="20"/>
              </w:rPr>
              <w:t>BeKi</w:t>
            </w:r>
            <w:proofErr w:type="spellEnd"/>
            <w:r w:rsidRPr="00700476">
              <w:rPr>
                <w:rFonts w:cstheme="minorHAnsi"/>
                <w:sz w:val="20"/>
                <w:szCs w:val="20"/>
              </w:rPr>
              <w:t>) zur Verfügung stellen. Auch das Sozialpädagogische Fortbildungsinstitut Berlin-Brandenburg (SFBB) wollen wir besser ausstatten. Ziel ist dabei auch, pädagogische Konzepte weiterzuentwickeln, zum Beispiel beim Spracherwerb, bei der ökologischen Ausrichtung oder dem Einsatz von digitalen Medien in der frühkindlichen Bildung.</w:t>
            </w:r>
          </w:p>
        </w:tc>
        <w:tc>
          <w:tcPr>
            <w:tcW w:w="2397" w:type="dxa"/>
          </w:tcPr>
          <w:p w:rsidR="00700476" w:rsidRPr="00D014E3" w:rsidRDefault="00700476" w:rsidP="00684914">
            <w:pPr>
              <w:rPr>
                <w:sz w:val="20"/>
                <w:szCs w:val="20"/>
              </w:rPr>
            </w:pPr>
          </w:p>
        </w:tc>
        <w:tc>
          <w:tcPr>
            <w:tcW w:w="2398" w:type="dxa"/>
          </w:tcPr>
          <w:p w:rsidR="004448E8" w:rsidRPr="004448E8" w:rsidRDefault="004448E8" w:rsidP="00684914">
            <w:pPr>
              <w:autoSpaceDE w:val="0"/>
              <w:autoSpaceDN w:val="0"/>
              <w:adjustRightInd w:val="0"/>
              <w:rPr>
                <w:rFonts w:cstheme="minorHAnsi"/>
                <w:color w:val="000000"/>
                <w:sz w:val="20"/>
              </w:rPr>
            </w:pPr>
            <w:r w:rsidRPr="004448E8">
              <w:rPr>
                <w:rFonts w:cstheme="minorHAnsi"/>
                <w:b/>
                <w:bCs/>
                <w:color w:val="000000"/>
                <w:sz w:val="20"/>
              </w:rPr>
              <w:t xml:space="preserve">Qualitätsentwicklung mit Vorrang </w:t>
            </w:r>
          </w:p>
          <w:p w:rsidR="00700476" w:rsidRPr="004448E8" w:rsidRDefault="004448E8" w:rsidP="00684914">
            <w:pPr>
              <w:rPr>
                <w:rFonts w:cstheme="minorHAnsi"/>
                <w:sz w:val="20"/>
                <w:szCs w:val="20"/>
              </w:rPr>
            </w:pPr>
            <w:r w:rsidRPr="004448E8">
              <w:rPr>
                <w:rFonts w:cstheme="minorHAnsi"/>
                <w:color w:val="000000"/>
                <w:sz w:val="20"/>
              </w:rPr>
              <w:t xml:space="preserve">Der notwendige Ausbau der Kapazitäten muss mit der qualitativen Weiterentwicklung der Angebote verbunden sein. Die fachlichen und personellen Ausstattungsstandards müssen es ermöglichen, das Berliner Kita-Bildungsprogramm in jeder Einrichtung umzusetzen. Wir wollen eine vorbehaltlose </w:t>
            </w:r>
            <w:r w:rsidRPr="004448E8">
              <w:rPr>
                <w:rFonts w:cstheme="minorHAnsi"/>
                <w:color w:val="000000"/>
                <w:sz w:val="20"/>
              </w:rPr>
              <w:lastRenderedPageBreak/>
              <w:t>Umsetzung des Anspruchs auf inklusive Förderung von Kindern mit Behinderungen und die Qualifizierung der individuellen Sprachförderung – unabhängig von der Herkunftssprache der Kinder – garantieren.</w:t>
            </w:r>
          </w:p>
        </w:tc>
        <w:tc>
          <w:tcPr>
            <w:tcW w:w="2834" w:type="dxa"/>
          </w:tcPr>
          <w:p w:rsidR="00700476" w:rsidRPr="00D620CA" w:rsidRDefault="00700476" w:rsidP="00684914">
            <w:pPr>
              <w:autoSpaceDE w:val="0"/>
              <w:autoSpaceDN w:val="0"/>
              <w:adjustRightInd w:val="0"/>
              <w:rPr>
                <w:rFonts w:ascii="Calibri" w:hAnsi="Calibri" w:cs="Calibri"/>
                <w:sz w:val="20"/>
                <w:szCs w:val="20"/>
              </w:rPr>
            </w:pPr>
          </w:p>
        </w:tc>
        <w:tc>
          <w:tcPr>
            <w:tcW w:w="2199" w:type="dxa"/>
          </w:tcPr>
          <w:p w:rsidR="00700476" w:rsidRPr="00310715" w:rsidRDefault="00310715" w:rsidP="00684914">
            <w:pPr>
              <w:autoSpaceDE w:val="0"/>
              <w:autoSpaceDN w:val="0"/>
              <w:adjustRightInd w:val="0"/>
              <w:rPr>
                <w:rFonts w:cstheme="minorHAnsi"/>
                <w:sz w:val="20"/>
                <w:szCs w:val="20"/>
              </w:rPr>
            </w:pPr>
            <w:r w:rsidRPr="00310715">
              <w:rPr>
                <w:rFonts w:cstheme="minorHAnsi"/>
                <w:sz w:val="20"/>
                <w:szCs w:val="20"/>
              </w:rPr>
              <w:t xml:space="preserve">Das System zur </w:t>
            </w:r>
            <w:r w:rsidRPr="00310715">
              <w:rPr>
                <w:rFonts w:cstheme="minorHAnsi"/>
                <w:b/>
                <w:bCs/>
                <w:sz w:val="20"/>
                <w:szCs w:val="20"/>
              </w:rPr>
              <w:t xml:space="preserve">Qualitätssicherung in Kitas </w:t>
            </w:r>
            <w:r w:rsidRPr="00310715">
              <w:rPr>
                <w:rFonts w:cstheme="minorHAnsi"/>
                <w:sz w:val="20"/>
                <w:szCs w:val="20"/>
              </w:rPr>
              <w:t>werden wir durch transparente, verpflichtende</w:t>
            </w:r>
            <w:r>
              <w:rPr>
                <w:rFonts w:cstheme="minorHAnsi"/>
                <w:sz w:val="20"/>
                <w:szCs w:val="20"/>
              </w:rPr>
              <w:t xml:space="preserve"> </w:t>
            </w:r>
            <w:r w:rsidRPr="00310715">
              <w:rPr>
                <w:rFonts w:cstheme="minorHAnsi"/>
                <w:sz w:val="20"/>
                <w:szCs w:val="20"/>
              </w:rPr>
              <w:t>und datenbasierte Evaluation fortführen und weiterentwickeln. Wir unterstützen die</w:t>
            </w:r>
            <w:r>
              <w:rPr>
                <w:rFonts w:cstheme="minorHAnsi"/>
                <w:sz w:val="20"/>
                <w:szCs w:val="20"/>
              </w:rPr>
              <w:t xml:space="preserve"> </w:t>
            </w:r>
            <w:r w:rsidRPr="00310715">
              <w:rPr>
                <w:rFonts w:cstheme="minorHAnsi"/>
                <w:sz w:val="20"/>
                <w:szCs w:val="20"/>
              </w:rPr>
              <w:t>Kitaleitungen darin, neue Lerninhalte oder Method</w:t>
            </w:r>
            <w:r>
              <w:rPr>
                <w:rFonts w:cstheme="minorHAnsi"/>
                <w:sz w:val="20"/>
                <w:szCs w:val="20"/>
              </w:rPr>
              <w:t xml:space="preserve">en zu entwickeln und werden den </w:t>
            </w:r>
            <w:r w:rsidRPr="00310715">
              <w:rPr>
                <w:rFonts w:cstheme="minorHAnsi"/>
                <w:sz w:val="20"/>
                <w:szCs w:val="20"/>
              </w:rPr>
              <w:t xml:space="preserve">Leitungsschlüssel sowie den Betreuungsschlüssel bei </w:t>
            </w:r>
            <w:r w:rsidRPr="00310715">
              <w:rPr>
                <w:rFonts w:cstheme="minorHAnsi"/>
                <w:sz w:val="20"/>
                <w:szCs w:val="20"/>
              </w:rPr>
              <w:lastRenderedPageBreak/>
              <w:t>den Un</w:t>
            </w:r>
            <w:r>
              <w:rPr>
                <w:rFonts w:cstheme="minorHAnsi"/>
                <w:sz w:val="20"/>
                <w:szCs w:val="20"/>
              </w:rPr>
              <w:t xml:space="preserve">ter-Dreijährigen weiter senken. </w:t>
            </w:r>
            <w:r w:rsidRPr="00310715">
              <w:rPr>
                <w:rFonts w:cstheme="minorHAnsi"/>
                <w:sz w:val="20"/>
                <w:szCs w:val="20"/>
              </w:rPr>
              <w:t>Dazu nutzen wir die Mittel aus dem Gute-Kita-Gesetz des Bundes und setzen diese effektiv um.</w:t>
            </w:r>
          </w:p>
        </w:tc>
      </w:tr>
      <w:tr w:rsidR="00310715" w:rsidRPr="00D014E3" w:rsidTr="004805C6">
        <w:tc>
          <w:tcPr>
            <w:tcW w:w="1532" w:type="dxa"/>
          </w:tcPr>
          <w:p w:rsidR="00017224" w:rsidRDefault="00017224" w:rsidP="00684914">
            <w:pPr>
              <w:rPr>
                <w:sz w:val="20"/>
                <w:szCs w:val="20"/>
              </w:rPr>
            </w:pPr>
            <w:r>
              <w:rPr>
                <w:sz w:val="20"/>
                <w:szCs w:val="20"/>
              </w:rPr>
              <w:lastRenderedPageBreak/>
              <w:t>Verpflegung</w:t>
            </w:r>
          </w:p>
        </w:tc>
        <w:tc>
          <w:tcPr>
            <w:tcW w:w="506" w:type="dxa"/>
          </w:tcPr>
          <w:p w:rsidR="00017224" w:rsidRPr="00D014E3" w:rsidRDefault="00017224" w:rsidP="00684914">
            <w:pPr>
              <w:rPr>
                <w:sz w:val="20"/>
                <w:szCs w:val="20"/>
              </w:rPr>
            </w:pPr>
          </w:p>
        </w:tc>
        <w:tc>
          <w:tcPr>
            <w:tcW w:w="2529" w:type="dxa"/>
          </w:tcPr>
          <w:p w:rsidR="00017224" w:rsidRPr="00017224" w:rsidRDefault="00017224" w:rsidP="00684914">
            <w:pPr>
              <w:pStyle w:val="Default"/>
              <w:rPr>
                <w:rFonts w:asciiTheme="minorHAnsi" w:hAnsiTheme="minorHAnsi" w:cstheme="minorHAnsi"/>
                <w:sz w:val="20"/>
                <w:szCs w:val="20"/>
              </w:rPr>
            </w:pPr>
            <w:r w:rsidRPr="00017224">
              <w:rPr>
                <w:rFonts w:asciiTheme="minorHAnsi" w:hAnsiTheme="minorHAnsi" w:cstheme="minorHAnsi"/>
                <w:b/>
                <w:bCs/>
                <w:sz w:val="20"/>
                <w:szCs w:val="20"/>
              </w:rPr>
              <w:t xml:space="preserve">Gutes Essen und Ernährungsbildung von Kindesbeinen an </w:t>
            </w:r>
          </w:p>
          <w:p w:rsidR="00017224" w:rsidRDefault="00017224" w:rsidP="00684914">
            <w:pPr>
              <w:rPr>
                <w:rFonts w:cstheme="minorHAnsi"/>
                <w:sz w:val="20"/>
                <w:szCs w:val="20"/>
              </w:rPr>
            </w:pPr>
            <w:r w:rsidRPr="00017224">
              <w:rPr>
                <w:rFonts w:cstheme="minorHAnsi"/>
                <w:sz w:val="20"/>
                <w:szCs w:val="20"/>
              </w:rPr>
              <w:t>Viele Ernährungsgewohnheiten werden bereits im Kleinkindalter geprägt, umso wichtiger sind gutes und nachhaltiges Essen in der Kita und eine Kleinkind-gerechte Ernährungsbildung, auf die später in den Schulen aufgebaut werden kann.</w:t>
            </w:r>
          </w:p>
          <w:p w:rsidR="00017224" w:rsidRDefault="00017224" w:rsidP="00684914">
            <w:pPr>
              <w:rPr>
                <w:rFonts w:cstheme="minorHAnsi"/>
                <w:sz w:val="20"/>
                <w:szCs w:val="20"/>
              </w:rPr>
            </w:pPr>
          </w:p>
          <w:p w:rsidR="00017224" w:rsidRPr="00017224" w:rsidRDefault="00017224" w:rsidP="00684914">
            <w:pPr>
              <w:rPr>
                <w:sz w:val="20"/>
                <w:szCs w:val="20"/>
              </w:rPr>
            </w:pPr>
            <w:r w:rsidRPr="00017224">
              <w:rPr>
                <w:sz w:val="20"/>
                <w:szCs w:val="20"/>
              </w:rPr>
              <w:t xml:space="preserve">Wir wollen insbesondere alle Kitas und Schulen, aber auch die anderen Bereiche der </w:t>
            </w:r>
            <w:r w:rsidRPr="00017224">
              <w:rPr>
                <w:sz w:val="20"/>
                <w:szCs w:val="20"/>
              </w:rPr>
              <w:lastRenderedPageBreak/>
              <w:t>Gemeinschaftsverpflegung, wie zum Beispiel Krankenhäuser, dabei unterstützen, bis 2026 weitestgehend auf biologisch produzierte, vor allem regional angebaute Lebensmittel und vollwertiges pflanzliches Essen umzusteigen.</w:t>
            </w:r>
          </w:p>
        </w:tc>
        <w:tc>
          <w:tcPr>
            <w:tcW w:w="2397" w:type="dxa"/>
          </w:tcPr>
          <w:p w:rsidR="00017224" w:rsidRPr="00D014E3" w:rsidRDefault="00017224" w:rsidP="00684914">
            <w:pPr>
              <w:rPr>
                <w:sz w:val="20"/>
                <w:szCs w:val="20"/>
              </w:rPr>
            </w:pPr>
          </w:p>
        </w:tc>
        <w:tc>
          <w:tcPr>
            <w:tcW w:w="2398" w:type="dxa"/>
          </w:tcPr>
          <w:p w:rsidR="00017224" w:rsidRPr="00D014E3" w:rsidRDefault="00310715" w:rsidP="00684914">
            <w:pPr>
              <w:rPr>
                <w:sz w:val="20"/>
                <w:szCs w:val="20"/>
              </w:rPr>
            </w:pPr>
            <w:r w:rsidRPr="00310715">
              <w:rPr>
                <w:rFonts w:cstheme="minorHAnsi"/>
                <w:color w:val="000000"/>
                <w:sz w:val="20"/>
                <w:szCs w:val="20"/>
              </w:rPr>
              <w:t>Durch die finanzielle Förderung der Eigenküche wollen wir zu gesunder Ernährung in den Einrichtungen beitragen. Im Eigenanteil von 23 Euro für Verpflegung soll für jedes Kind Frühstück, Mittagessen und Vesper enthalten sein.</w:t>
            </w:r>
          </w:p>
        </w:tc>
        <w:tc>
          <w:tcPr>
            <w:tcW w:w="2834" w:type="dxa"/>
          </w:tcPr>
          <w:p w:rsidR="00017224" w:rsidRPr="00D620CA" w:rsidRDefault="00017224" w:rsidP="00684914">
            <w:pPr>
              <w:autoSpaceDE w:val="0"/>
              <w:autoSpaceDN w:val="0"/>
              <w:adjustRightInd w:val="0"/>
              <w:rPr>
                <w:rFonts w:ascii="Calibri" w:hAnsi="Calibri" w:cs="Calibri"/>
                <w:sz w:val="20"/>
                <w:szCs w:val="20"/>
              </w:rPr>
            </w:pPr>
          </w:p>
        </w:tc>
        <w:tc>
          <w:tcPr>
            <w:tcW w:w="2199" w:type="dxa"/>
          </w:tcPr>
          <w:p w:rsidR="00017224" w:rsidRPr="00D014E3" w:rsidRDefault="00017224" w:rsidP="00684914">
            <w:pPr>
              <w:rPr>
                <w:sz w:val="20"/>
                <w:szCs w:val="20"/>
              </w:rPr>
            </w:pPr>
          </w:p>
        </w:tc>
      </w:tr>
      <w:tr w:rsidR="00310715" w:rsidRPr="00D014E3" w:rsidTr="004805C6">
        <w:tc>
          <w:tcPr>
            <w:tcW w:w="1532" w:type="dxa"/>
          </w:tcPr>
          <w:p w:rsidR="00017224" w:rsidRDefault="00017224" w:rsidP="00684914">
            <w:pPr>
              <w:rPr>
                <w:sz w:val="20"/>
                <w:szCs w:val="20"/>
              </w:rPr>
            </w:pPr>
            <w:r>
              <w:rPr>
                <w:sz w:val="20"/>
                <w:szCs w:val="20"/>
              </w:rPr>
              <w:lastRenderedPageBreak/>
              <w:t>Kinderschutz</w:t>
            </w:r>
          </w:p>
        </w:tc>
        <w:tc>
          <w:tcPr>
            <w:tcW w:w="506" w:type="dxa"/>
          </w:tcPr>
          <w:p w:rsidR="00017224" w:rsidRPr="00D014E3" w:rsidRDefault="00017224" w:rsidP="00684914">
            <w:pPr>
              <w:rPr>
                <w:sz w:val="20"/>
                <w:szCs w:val="20"/>
              </w:rPr>
            </w:pPr>
          </w:p>
        </w:tc>
        <w:tc>
          <w:tcPr>
            <w:tcW w:w="2529" w:type="dxa"/>
          </w:tcPr>
          <w:p w:rsidR="00017224" w:rsidRPr="00017224" w:rsidRDefault="00017224" w:rsidP="00684914">
            <w:pPr>
              <w:pStyle w:val="Default"/>
              <w:rPr>
                <w:rFonts w:asciiTheme="minorHAnsi" w:hAnsiTheme="minorHAnsi" w:cstheme="minorHAnsi"/>
                <w:sz w:val="20"/>
                <w:szCs w:val="20"/>
              </w:rPr>
            </w:pPr>
            <w:r w:rsidRPr="00017224">
              <w:rPr>
                <w:rFonts w:asciiTheme="minorHAnsi" w:hAnsiTheme="minorHAnsi" w:cstheme="minorHAnsi"/>
                <w:b/>
                <w:bCs/>
                <w:sz w:val="20"/>
                <w:szCs w:val="20"/>
              </w:rPr>
              <w:t xml:space="preserve">Schutz von Kindern vor Gewalt </w:t>
            </w:r>
          </w:p>
          <w:p w:rsidR="00017224" w:rsidRPr="00017224" w:rsidRDefault="00017224" w:rsidP="00684914">
            <w:pPr>
              <w:rPr>
                <w:rFonts w:cstheme="minorHAnsi"/>
                <w:sz w:val="20"/>
                <w:szCs w:val="20"/>
              </w:rPr>
            </w:pPr>
            <w:r w:rsidRPr="00017224">
              <w:rPr>
                <w:rFonts w:cstheme="minorHAnsi"/>
                <w:sz w:val="20"/>
                <w:szCs w:val="20"/>
              </w:rPr>
              <w:t xml:space="preserve">Der Schutz von Kindern hat für uns einen besonderen Stellenwert – die vielen Fälle von psychischer, körperlicher und sexualisierter Gewalt gegen Kinder zeigen den Handlungsbedarf. Wir werden dafür sorgen, dass alle Bildungseinrichtungen für Kinder und Jugendliche Kinderschutzkonzepte erstellen und umsetzen. Auch Vereine und freie Träger, die für ihre Arbeit mit Kindern sowohl projektbezogen als auch institutionell Geld vom Land Berlin bekommen, müssen Kinderschutzkonzepte vorlegen. Wichtig ist dabei, dass Akteur*innen eng </w:t>
            </w:r>
            <w:r w:rsidRPr="00017224">
              <w:rPr>
                <w:rFonts w:cstheme="minorHAnsi"/>
                <w:sz w:val="20"/>
                <w:szCs w:val="20"/>
              </w:rPr>
              <w:lastRenderedPageBreak/>
              <w:t>zusammenarbeiten, egal auf welcher gesetzlichen Grundlage ihre Finanzierung beruht. Um das zu verbessern, wollen wir eine*n Landesbeauftragte*n für Fälle von psychischer, körperlicher und sexualisierter Gewalt gegen Kinder einsetzen. Hier sollen die Fäden in den Bereichen Prävention, Intervention und Aufarbeitung zusammenlaufen. Die Wahrung der Kinderrechte muss bei dieser Arbeit selbstverständlich im Mittelpunkt stehen.</w:t>
            </w:r>
          </w:p>
        </w:tc>
        <w:tc>
          <w:tcPr>
            <w:tcW w:w="2397" w:type="dxa"/>
          </w:tcPr>
          <w:p w:rsidR="00017224" w:rsidRPr="00D014E3" w:rsidRDefault="00017224" w:rsidP="00684914">
            <w:pPr>
              <w:rPr>
                <w:sz w:val="20"/>
                <w:szCs w:val="20"/>
              </w:rPr>
            </w:pPr>
          </w:p>
        </w:tc>
        <w:tc>
          <w:tcPr>
            <w:tcW w:w="2398" w:type="dxa"/>
          </w:tcPr>
          <w:p w:rsidR="00017224" w:rsidRPr="00D014E3" w:rsidRDefault="00017224" w:rsidP="00684914">
            <w:pPr>
              <w:rPr>
                <w:sz w:val="20"/>
                <w:szCs w:val="20"/>
              </w:rPr>
            </w:pPr>
          </w:p>
        </w:tc>
        <w:tc>
          <w:tcPr>
            <w:tcW w:w="2834" w:type="dxa"/>
          </w:tcPr>
          <w:p w:rsidR="00017224" w:rsidRPr="00D620CA" w:rsidRDefault="00017224" w:rsidP="00684914">
            <w:pPr>
              <w:autoSpaceDE w:val="0"/>
              <w:autoSpaceDN w:val="0"/>
              <w:adjustRightInd w:val="0"/>
              <w:rPr>
                <w:rFonts w:ascii="Calibri" w:hAnsi="Calibri" w:cs="Calibri"/>
                <w:sz w:val="20"/>
                <w:szCs w:val="20"/>
              </w:rPr>
            </w:pPr>
          </w:p>
        </w:tc>
        <w:tc>
          <w:tcPr>
            <w:tcW w:w="2199" w:type="dxa"/>
          </w:tcPr>
          <w:p w:rsidR="00017224" w:rsidRPr="00D014E3" w:rsidRDefault="00017224" w:rsidP="00684914">
            <w:pPr>
              <w:rPr>
                <w:sz w:val="20"/>
                <w:szCs w:val="20"/>
              </w:rPr>
            </w:pPr>
          </w:p>
        </w:tc>
      </w:tr>
      <w:tr w:rsidR="00684914" w:rsidRPr="00D014E3" w:rsidTr="004805C6">
        <w:tc>
          <w:tcPr>
            <w:tcW w:w="1532" w:type="dxa"/>
          </w:tcPr>
          <w:p w:rsidR="006C55A3" w:rsidRPr="00D014E3" w:rsidRDefault="00D620CA" w:rsidP="00684914">
            <w:pPr>
              <w:rPr>
                <w:sz w:val="20"/>
                <w:szCs w:val="20"/>
              </w:rPr>
            </w:pPr>
            <w:r>
              <w:rPr>
                <w:sz w:val="20"/>
                <w:szCs w:val="20"/>
              </w:rPr>
              <w:lastRenderedPageBreak/>
              <w:t>und sonst</w:t>
            </w:r>
          </w:p>
        </w:tc>
        <w:tc>
          <w:tcPr>
            <w:tcW w:w="506" w:type="dxa"/>
          </w:tcPr>
          <w:p w:rsidR="006C55A3" w:rsidRPr="00D014E3" w:rsidRDefault="006C55A3" w:rsidP="00684914">
            <w:pPr>
              <w:rPr>
                <w:sz w:val="20"/>
                <w:szCs w:val="20"/>
              </w:rPr>
            </w:pPr>
          </w:p>
        </w:tc>
        <w:tc>
          <w:tcPr>
            <w:tcW w:w="2529" w:type="dxa"/>
          </w:tcPr>
          <w:p w:rsidR="00017224" w:rsidRPr="00017224" w:rsidRDefault="00017224" w:rsidP="00684914">
            <w:pPr>
              <w:rPr>
                <w:sz w:val="20"/>
                <w:szCs w:val="20"/>
              </w:rPr>
            </w:pPr>
            <w:r w:rsidRPr="00017224">
              <w:rPr>
                <w:sz w:val="20"/>
                <w:szCs w:val="20"/>
              </w:rPr>
              <w:t xml:space="preserve">Zur Unterstützung der Familien und der Träger werden wir eine </w:t>
            </w:r>
            <w:proofErr w:type="spellStart"/>
            <w:r w:rsidRPr="00017224">
              <w:rPr>
                <w:sz w:val="20"/>
                <w:szCs w:val="20"/>
              </w:rPr>
              <w:t>Ombudsstelle</w:t>
            </w:r>
            <w:proofErr w:type="spellEnd"/>
            <w:r w:rsidRPr="00017224">
              <w:rPr>
                <w:sz w:val="20"/>
                <w:szCs w:val="20"/>
              </w:rPr>
              <w:t xml:space="preserve"> einrichten, damit Beschwerden und Störungen gut und sachgerecht bearbeitet werden können. Dort, wo es Verstöße gegen die vertraglichen Verpflichtungen der Kitaträger gibt, werden wir die Kontrolle deutlich verstärken.</w:t>
            </w:r>
          </w:p>
          <w:p w:rsidR="00017224" w:rsidRPr="00017224" w:rsidRDefault="00017224" w:rsidP="00684914">
            <w:pPr>
              <w:rPr>
                <w:sz w:val="20"/>
                <w:szCs w:val="20"/>
              </w:rPr>
            </w:pPr>
          </w:p>
          <w:p w:rsidR="006C55A3" w:rsidRPr="00017224" w:rsidRDefault="001F5565" w:rsidP="00684914">
            <w:pPr>
              <w:rPr>
                <w:sz w:val="20"/>
                <w:szCs w:val="20"/>
              </w:rPr>
            </w:pPr>
            <w:r w:rsidRPr="00017224">
              <w:rPr>
                <w:sz w:val="20"/>
                <w:szCs w:val="20"/>
              </w:rPr>
              <w:t>Damit in der Bevölkerung das Verständnis für die Folgen des Klimawandels wächst und Menschen erfahren können, wie sie zur Klimawende beitragen können, wollen wir die Bildungsarbeit im Bereich der nachhaltigen Entwicklung weiter stärken und ausbauen.</w:t>
            </w:r>
            <w:r w:rsidRPr="00017224">
              <w:rPr>
                <w:sz w:val="20"/>
                <w:szCs w:val="20"/>
              </w:rPr>
              <w:t xml:space="preserve"> […]</w:t>
            </w:r>
            <w:r w:rsidRPr="00017224">
              <w:rPr>
                <w:sz w:val="20"/>
                <w:szCs w:val="20"/>
              </w:rPr>
              <w:t>Die Hochschulen, Schulen und Kitas müssen dazu mehr Unterstützung erfahren. Die von uns Grünen in der Koalition durchgesetzte deutliche Erhöhung der finanziellen Förderung der zivilgesellschaftlichen Einrichtungen der Umwelt- und Naturbildung muss verstetigt und ausgebaut werden.</w:t>
            </w:r>
          </w:p>
          <w:p w:rsidR="001F5565" w:rsidRPr="00017224" w:rsidRDefault="001F5565" w:rsidP="00684914">
            <w:pPr>
              <w:rPr>
                <w:sz w:val="20"/>
                <w:szCs w:val="20"/>
              </w:rPr>
            </w:pPr>
          </w:p>
          <w:p w:rsidR="0080359A" w:rsidRPr="00017224" w:rsidRDefault="001F5565" w:rsidP="00684914">
            <w:pPr>
              <w:rPr>
                <w:sz w:val="20"/>
                <w:szCs w:val="20"/>
              </w:rPr>
            </w:pPr>
            <w:r w:rsidRPr="00017224">
              <w:rPr>
                <w:sz w:val="20"/>
                <w:szCs w:val="20"/>
              </w:rPr>
              <w:t xml:space="preserve">Wir wollen Läden und Kleingewerbe, Cafés, Kitas und Kinderläden, Initiativen für temporäre und dauerhafte Spielstraßen dabei unterstützen und fördern, Parkplätze für ihre Zwecke </w:t>
            </w:r>
            <w:proofErr w:type="spellStart"/>
            <w:r w:rsidRPr="00017224">
              <w:rPr>
                <w:sz w:val="20"/>
                <w:szCs w:val="20"/>
              </w:rPr>
              <w:t>umnützen</w:t>
            </w:r>
            <w:proofErr w:type="spellEnd"/>
            <w:r w:rsidRPr="00017224">
              <w:rPr>
                <w:sz w:val="20"/>
                <w:szCs w:val="20"/>
              </w:rPr>
              <w:t xml:space="preserve"> zu können.</w:t>
            </w:r>
          </w:p>
        </w:tc>
        <w:tc>
          <w:tcPr>
            <w:tcW w:w="2397" w:type="dxa"/>
          </w:tcPr>
          <w:p w:rsidR="006C55A3" w:rsidRPr="00D014E3" w:rsidRDefault="006C55A3" w:rsidP="00684914">
            <w:pPr>
              <w:rPr>
                <w:sz w:val="20"/>
                <w:szCs w:val="20"/>
              </w:rPr>
            </w:pPr>
          </w:p>
        </w:tc>
        <w:tc>
          <w:tcPr>
            <w:tcW w:w="2398" w:type="dxa"/>
          </w:tcPr>
          <w:p w:rsidR="00310715" w:rsidRPr="00310715" w:rsidRDefault="00310715" w:rsidP="00684914">
            <w:pPr>
              <w:autoSpaceDE w:val="0"/>
              <w:autoSpaceDN w:val="0"/>
              <w:adjustRightInd w:val="0"/>
              <w:rPr>
                <w:rFonts w:cstheme="minorHAnsi"/>
                <w:color w:val="000000"/>
                <w:sz w:val="20"/>
                <w:szCs w:val="20"/>
              </w:rPr>
            </w:pPr>
            <w:r w:rsidRPr="00310715">
              <w:rPr>
                <w:rFonts w:cstheme="minorHAnsi"/>
                <w:color w:val="000000"/>
                <w:sz w:val="20"/>
                <w:szCs w:val="20"/>
              </w:rPr>
              <w:t xml:space="preserve">Wir wollen die Ausstattung von Kitas mit modernen Medien regelhaft ermöglichen, um den Kontakt mit Eltern zu verbessern, die Arbeit zu erleichtern und die Kommunikation im Sozialraum zu sichern. </w:t>
            </w:r>
          </w:p>
          <w:p w:rsidR="006C55A3" w:rsidRPr="00310715" w:rsidRDefault="00310715" w:rsidP="00684914">
            <w:pPr>
              <w:rPr>
                <w:rFonts w:cstheme="minorHAnsi"/>
                <w:color w:val="000000"/>
                <w:sz w:val="20"/>
                <w:szCs w:val="20"/>
              </w:rPr>
            </w:pPr>
            <w:r w:rsidRPr="00310715">
              <w:rPr>
                <w:rFonts w:cstheme="minorHAnsi"/>
                <w:color w:val="000000"/>
                <w:sz w:val="20"/>
                <w:szCs w:val="20"/>
              </w:rPr>
              <w:t xml:space="preserve">Wir wollen die Befähigung zur Nutzung moderner Medien in der Aus- und Weiterbildung intensivieren und zur </w:t>
            </w:r>
            <w:r w:rsidRPr="00310715">
              <w:rPr>
                <w:rFonts w:cstheme="minorHAnsi"/>
                <w:color w:val="000000"/>
                <w:sz w:val="20"/>
                <w:szCs w:val="20"/>
              </w:rPr>
              <w:lastRenderedPageBreak/>
              <w:t>Einhaltung datenschutzrechtlicher Regelungen befähigen. Die Entwicklung von und Arbeit mit medienpädagogischen Konzepten wollen wir im Kitaalltag fest verankern.</w:t>
            </w:r>
          </w:p>
          <w:p w:rsidR="00310715" w:rsidRPr="00310715" w:rsidRDefault="00310715" w:rsidP="00684914">
            <w:pPr>
              <w:rPr>
                <w:rFonts w:cstheme="minorHAnsi"/>
                <w:color w:val="000000"/>
                <w:sz w:val="20"/>
                <w:szCs w:val="20"/>
              </w:rPr>
            </w:pPr>
          </w:p>
          <w:p w:rsidR="00310715" w:rsidRPr="00310715" w:rsidRDefault="00310715" w:rsidP="00684914">
            <w:pPr>
              <w:autoSpaceDE w:val="0"/>
              <w:autoSpaceDN w:val="0"/>
              <w:adjustRightInd w:val="0"/>
              <w:rPr>
                <w:rFonts w:cstheme="minorHAnsi"/>
                <w:color w:val="000000"/>
                <w:sz w:val="20"/>
                <w:szCs w:val="20"/>
              </w:rPr>
            </w:pPr>
            <w:r w:rsidRPr="00310715">
              <w:rPr>
                <w:rFonts w:cstheme="minorHAnsi"/>
                <w:b/>
                <w:bCs/>
                <w:color w:val="000000"/>
                <w:sz w:val="20"/>
                <w:szCs w:val="20"/>
              </w:rPr>
              <w:t xml:space="preserve">Kita und Gesundheit: Partnerschaft mit Potenzial </w:t>
            </w:r>
          </w:p>
          <w:p w:rsidR="00310715" w:rsidRPr="00310715" w:rsidRDefault="00310715" w:rsidP="00684914">
            <w:pPr>
              <w:autoSpaceDE w:val="0"/>
              <w:autoSpaceDN w:val="0"/>
              <w:adjustRightInd w:val="0"/>
              <w:rPr>
                <w:rFonts w:cstheme="minorHAnsi"/>
                <w:color w:val="000000"/>
                <w:sz w:val="20"/>
                <w:szCs w:val="20"/>
              </w:rPr>
            </w:pPr>
            <w:r w:rsidRPr="00310715">
              <w:rPr>
                <w:rFonts w:cstheme="minorHAnsi"/>
                <w:color w:val="000000"/>
                <w:sz w:val="20"/>
                <w:szCs w:val="20"/>
              </w:rPr>
              <w:t xml:space="preserve">Die Corona-Pandemie hat die Partnerschaft der Kitas mit den Gesundheitseinrichtungen vor Ort vor völlig neue Herausforderungen gestellt. Insbesondere die Zusammenarbeit mit den bezirklichen Gesundheitsämtern war und ist eine wichtige Erfahrung für alle Beteiligten. Wir wollen diese Partnerschaft stärken und u. a. mit folgenden Maßnahmen weiterentwickeln: </w:t>
            </w:r>
          </w:p>
          <w:p w:rsidR="00310715" w:rsidRPr="00310715" w:rsidRDefault="00310715" w:rsidP="00684914">
            <w:pPr>
              <w:rPr>
                <w:rFonts w:cstheme="minorHAnsi"/>
                <w:color w:val="000000"/>
                <w:sz w:val="20"/>
                <w:szCs w:val="20"/>
              </w:rPr>
            </w:pPr>
            <w:r w:rsidRPr="00310715">
              <w:rPr>
                <w:rFonts w:cstheme="minorHAnsi"/>
                <w:color w:val="000000"/>
                <w:sz w:val="20"/>
                <w:szCs w:val="20"/>
              </w:rPr>
              <w:t xml:space="preserve">Wir wollen uns für jährliche Gesundheitsuntersuchungen der Kinder in den Einrichtungen einsetzen. </w:t>
            </w:r>
          </w:p>
        </w:tc>
        <w:tc>
          <w:tcPr>
            <w:tcW w:w="2834" w:type="dxa"/>
          </w:tcPr>
          <w:p w:rsidR="006C55A3" w:rsidRPr="00D620CA" w:rsidRDefault="00D620CA" w:rsidP="00684914">
            <w:pPr>
              <w:autoSpaceDE w:val="0"/>
              <w:autoSpaceDN w:val="0"/>
              <w:adjustRightInd w:val="0"/>
              <w:rPr>
                <w:rFonts w:ascii="Calibri" w:hAnsi="Calibri" w:cs="Calibri"/>
                <w:sz w:val="20"/>
                <w:szCs w:val="20"/>
              </w:rPr>
            </w:pPr>
            <w:r w:rsidRPr="00D620CA">
              <w:rPr>
                <w:rFonts w:ascii="Calibri" w:hAnsi="Calibri" w:cs="Calibri"/>
                <w:sz w:val="20"/>
                <w:szCs w:val="20"/>
              </w:rPr>
              <w:lastRenderedPageBreak/>
              <w:t xml:space="preserve">Wir wollen eine unabhängige </w:t>
            </w:r>
            <w:proofErr w:type="spellStart"/>
            <w:r w:rsidRPr="00D620CA">
              <w:rPr>
                <w:rFonts w:ascii="Calibri" w:hAnsi="Calibri" w:cs="Calibri"/>
                <w:sz w:val="20"/>
                <w:szCs w:val="20"/>
              </w:rPr>
              <w:t>O</w:t>
            </w:r>
            <w:r>
              <w:rPr>
                <w:rFonts w:ascii="Calibri" w:hAnsi="Calibri" w:cs="Calibri"/>
                <w:sz w:val="20"/>
                <w:szCs w:val="20"/>
              </w:rPr>
              <w:t>mbudsstelle</w:t>
            </w:r>
            <w:proofErr w:type="spellEnd"/>
            <w:r>
              <w:rPr>
                <w:rFonts w:ascii="Calibri" w:hAnsi="Calibri" w:cs="Calibri"/>
                <w:sz w:val="20"/>
                <w:szCs w:val="20"/>
              </w:rPr>
              <w:t xml:space="preserve"> für den Bereich der </w:t>
            </w:r>
            <w:r w:rsidRPr="00D620CA">
              <w:rPr>
                <w:rFonts w:ascii="Calibri" w:hAnsi="Calibri" w:cs="Calibri"/>
                <w:sz w:val="20"/>
                <w:szCs w:val="20"/>
              </w:rPr>
              <w:t>Kindertagesbetreuung. Sie soll eine Anlaufstel</w:t>
            </w:r>
            <w:r>
              <w:rPr>
                <w:rFonts w:ascii="Calibri" w:hAnsi="Calibri" w:cs="Calibri"/>
                <w:sz w:val="20"/>
                <w:szCs w:val="20"/>
              </w:rPr>
              <w:t xml:space="preserve">le für Eltern bei Problemen und </w:t>
            </w:r>
            <w:r w:rsidRPr="00D620CA">
              <w:rPr>
                <w:rFonts w:ascii="Calibri" w:hAnsi="Calibri" w:cs="Calibri"/>
                <w:sz w:val="20"/>
                <w:szCs w:val="20"/>
              </w:rPr>
              <w:t>Beschwerden im Zusammenhang mit Kitas, K</w:t>
            </w:r>
            <w:r>
              <w:rPr>
                <w:rFonts w:ascii="Calibri" w:hAnsi="Calibri" w:cs="Calibri"/>
                <w:sz w:val="20"/>
                <w:szCs w:val="20"/>
              </w:rPr>
              <w:t xml:space="preserve">indertagespflegestellen und der </w:t>
            </w:r>
            <w:r w:rsidRPr="00D620CA">
              <w:rPr>
                <w:rFonts w:ascii="Calibri" w:hAnsi="Calibri" w:cs="Calibri"/>
                <w:sz w:val="20"/>
                <w:szCs w:val="20"/>
              </w:rPr>
              <w:t>vorschulischen Förderung, mit der Ganztag</w:t>
            </w:r>
            <w:r>
              <w:rPr>
                <w:rFonts w:ascii="Calibri" w:hAnsi="Calibri" w:cs="Calibri"/>
                <w:sz w:val="20"/>
                <w:szCs w:val="20"/>
              </w:rPr>
              <w:t xml:space="preserve">sbetreuung in Grundschulen, mit </w:t>
            </w:r>
            <w:r w:rsidRPr="00D620CA">
              <w:rPr>
                <w:rFonts w:ascii="Calibri" w:hAnsi="Calibri" w:cs="Calibri"/>
                <w:sz w:val="20"/>
                <w:szCs w:val="20"/>
              </w:rPr>
              <w:t>Jugendämtern und Kitagutscheinstellen sein.</w:t>
            </w:r>
          </w:p>
        </w:tc>
        <w:tc>
          <w:tcPr>
            <w:tcW w:w="2199" w:type="dxa"/>
          </w:tcPr>
          <w:p w:rsidR="00684914" w:rsidRPr="00684914" w:rsidRDefault="00684914" w:rsidP="00684914">
            <w:pPr>
              <w:autoSpaceDE w:val="0"/>
              <w:autoSpaceDN w:val="0"/>
              <w:adjustRightInd w:val="0"/>
              <w:rPr>
                <w:rFonts w:cstheme="minorHAnsi"/>
                <w:b/>
                <w:bCs/>
                <w:sz w:val="20"/>
                <w:szCs w:val="20"/>
              </w:rPr>
            </w:pPr>
            <w:r w:rsidRPr="00684914">
              <w:rPr>
                <w:rFonts w:cstheme="minorHAnsi"/>
                <w:b/>
                <w:bCs/>
                <w:sz w:val="20"/>
                <w:szCs w:val="20"/>
              </w:rPr>
              <w:t>Berliner Kitas – digital und nachhaltig</w:t>
            </w:r>
          </w:p>
          <w:p w:rsidR="006C55A3" w:rsidRPr="00684914" w:rsidRDefault="00684914" w:rsidP="00684914">
            <w:pPr>
              <w:autoSpaceDE w:val="0"/>
              <w:autoSpaceDN w:val="0"/>
              <w:adjustRightInd w:val="0"/>
              <w:rPr>
                <w:rFonts w:cstheme="minorHAnsi"/>
                <w:b/>
                <w:bCs/>
                <w:sz w:val="20"/>
                <w:szCs w:val="20"/>
              </w:rPr>
            </w:pPr>
            <w:r w:rsidRPr="00684914">
              <w:rPr>
                <w:rFonts w:cstheme="minorHAnsi"/>
                <w:sz w:val="20"/>
                <w:szCs w:val="20"/>
              </w:rPr>
              <w:t>Bildung für nachhaltige Entwicklung wird in das Berliner Bildungsprogramm für Kitas und</w:t>
            </w:r>
            <w:r>
              <w:rPr>
                <w:rFonts w:cstheme="minorHAnsi"/>
                <w:sz w:val="20"/>
                <w:szCs w:val="20"/>
              </w:rPr>
              <w:t xml:space="preserve"> </w:t>
            </w:r>
            <w:r w:rsidRPr="00684914">
              <w:rPr>
                <w:rFonts w:cstheme="minorHAnsi"/>
                <w:sz w:val="20"/>
                <w:szCs w:val="20"/>
              </w:rPr>
              <w:t xml:space="preserve">Kindertagespflege prominent mit aufgenommen. Wir werden </w:t>
            </w:r>
            <w:r>
              <w:rPr>
                <w:rFonts w:cstheme="minorHAnsi"/>
                <w:b/>
                <w:bCs/>
                <w:sz w:val="20"/>
                <w:szCs w:val="20"/>
              </w:rPr>
              <w:t xml:space="preserve">Modellprojekte zur digitalen </w:t>
            </w:r>
            <w:r w:rsidRPr="00684914">
              <w:rPr>
                <w:rFonts w:cstheme="minorHAnsi"/>
                <w:b/>
                <w:bCs/>
                <w:sz w:val="20"/>
                <w:szCs w:val="20"/>
              </w:rPr>
              <w:t xml:space="preserve">Dokumentation der pädagogischen Arbeit, </w:t>
            </w:r>
            <w:r w:rsidRPr="00684914">
              <w:rPr>
                <w:rFonts w:cstheme="minorHAnsi"/>
                <w:b/>
                <w:bCs/>
                <w:sz w:val="20"/>
                <w:szCs w:val="20"/>
              </w:rPr>
              <w:lastRenderedPageBreak/>
              <w:t>Über</w:t>
            </w:r>
            <w:r>
              <w:rPr>
                <w:rFonts w:cstheme="minorHAnsi"/>
                <w:b/>
                <w:bCs/>
                <w:sz w:val="20"/>
                <w:szCs w:val="20"/>
              </w:rPr>
              <w:t xml:space="preserve">windung von Sprachbarrieren und </w:t>
            </w:r>
            <w:r w:rsidRPr="00684914">
              <w:rPr>
                <w:rFonts w:cstheme="minorHAnsi"/>
                <w:b/>
                <w:bCs/>
                <w:sz w:val="20"/>
                <w:szCs w:val="20"/>
              </w:rPr>
              <w:t xml:space="preserve">digitalen Sprachbildung </w:t>
            </w:r>
            <w:r w:rsidRPr="00684914">
              <w:rPr>
                <w:rFonts w:cstheme="minorHAnsi"/>
                <w:sz w:val="20"/>
                <w:szCs w:val="20"/>
              </w:rPr>
              <w:t>aufsetzen. Durch die Nutzung digitaler Kommunikation verbessern</w:t>
            </w:r>
            <w:r>
              <w:rPr>
                <w:rFonts w:cstheme="minorHAnsi"/>
                <w:b/>
                <w:bCs/>
                <w:sz w:val="20"/>
                <w:szCs w:val="20"/>
              </w:rPr>
              <w:t xml:space="preserve"> </w:t>
            </w:r>
            <w:r w:rsidRPr="00684914">
              <w:rPr>
                <w:rFonts w:cstheme="minorHAnsi"/>
                <w:sz w:val="20"/>
                <w:szCs w:val="20"/>
              </w:rPr>
              <w:t>wir den Austausch und die Zusammenarbeit mit den Familien.</w:t>
            </w:r>
          </w:p>
        </w:tc>
      </w:tr>
    </w:tbl>
    <w:p w:rsidR="005F6B71" w:rsidRDefault="005F6B71" w:rsidP="00684914">
      <w:pPr>
        <w:spacing w:after="0" w:line="240" w:lineRule="auto"/>
      </w:pPr>
    </w:p>
    <w:sectPr w:rsidR="005F6B71" w:rsidSect="00D014E3">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71"/>
    <w:rsid w:val="00017224"/>
    <w:rsid w:val="001F5565"/>
    <w:rsid w:val="00310715"/>
    <w:rsid w:val="003E4F66"/>
    <w:rsid w:val="004448E8"/>
    <w:rsid w:val="004805C6"/>
    <w:rsid w:val="00583D6D"/>
    <w:rsid w:val="0059021A"/>
    <w:rsid w:val="005F6B71"/>
    <w:rsid w:val="00684914"/>
    <w:rsid w:val="006C55A3"/>
    <w:rsid w:val="00700476"/>
    <w:rsid w:val="00705C69"/>
    <w:rsid w:val="0080359A"/>
    <w:rsid w:val="008D69EA"/>
    <w:rsid w:val="009D0A9B"/>
    <w:rsid w:val="00D014E3"/>
    <w:rsid w:val="00D620CA"/>
    <w:rsid w:val="00E7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59A"/>
    <w:pPr>
      <w:autoSpaceDE w:val="0"/>
      <w:autoSpaceDN w:val="0"/>
      <w:adjustRightInd w:val="0"/>
      <w:spacing w:after="0" w:line="240" w:lineRule="auto"/>
    </w:pPr>
    <w:rPr>
      <w:rFonts w:ascii="PT Sans" w:hAnsi="PT Sans" w:cs="PT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59A"/>
    <w:pPr>
      <w:autoSpaceDE w:val="0"/>
      <w:autoSpaceDN w:val="0"/>
      <w:adjustRightInd w:val="0"/>
      <w:spacing w:after="0" w:line="240" w:lineRule="auto"/>
    </w:pPr>
    <w:rPr>
      <w:rFonts w:ascii="PT Sans" w:hAnsi="PT San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66261843">
          <w:marLeft w:val="0"/>
          <w:marRight w:val="0"/>
          <w:marTop w:val="0"/>
          <w:marBottom w:val="0"/>
          <w:divBdr>
            <w:top w:val="none" w:sz="0" w:space="0" w:color="auto"/>
            <w:left w:val="none" w:sz="0" w:space="0" w:color="auto"/>
            <w:bottom w:val="none" w:sz="0" w:space="0" w:color="auto"/>
            <w:right w:val="none" w:sz="0" w:space="0" w:color="auto"/>
          </w:divBdr>
        </w:div>
      </w:divsChild>
    </w:div>
    <w:div w:id="7925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4E81-3965-417F-BB05-F06900AC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5085</Words>
  <Characters>32039</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daks</dc:creator>
  <cp:lastModifiedBy>roland daks</cp:lastModifiedBy>
  <cp:revision>5</cp:revision>
  <dcterms:created xsi:type="dcterms:W3CDTF">2021-05-20T17:35:00Z</dcterms:created>
  <dcterms:modified xsi:type="dcterms:W3CDTF">2021-05-20T19:02:00Z</dcterms:modified>
</cp:coreProperties>
</file>